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963F" w14:textId="77777777" w:rsidR="00E711FE" w:rsidRPr="00B769A0" w:rsidRDefault="00E711FE" w:rsidP="00E711FE">
      <w:pPr>
        <w:pStyle w:val="Title"/>
        <w:jc w:val="center"/>
        <w:rPr>
          <w:rFonts w:asciiTheme="minorHAnsi" w:hAnsiTheme="minorHAnsi" w:cstheme="minorHAnsi"/>
          <w:b/>
          <w:bCs/>
          <w:sz w:val="48"/>
          <w:szCs w:val="48"/>
        </w:rPr>
      </w:pPr>
      <w:r w:rsidRPr="00B769A0">
        <w:rPr>
          <w:rFonts w:asciiTheme="minorHAnsi" w:hAnsiTheme="minorHAnsi" w:cstheme="minorHAnsi"/>
          <w:b/>
          <w:bCs/>
          <w:color w:val="333399"/>
          <w:w w:val="80"/>
          <w:sz w:val="48"/>
          <w:szCs w:val="48"/>
        </w:rPr>
        <w:t>PRAIRIE</w:t>
      </w:r>
      <w:r w:rsidRPr="00B769A0">
        <w:rPr>
          <w:rFonts w:asciiTheme="minorHAnsi" w:hAnsiTheme="minorHAnsi" w:cstheme="minorHAnsi"/>
          <w:b/>
          <w:bCs/>
          <w:color w:val="333399"/>
          <w:spacing w:val="-3"/>
          <w:sz w:val="48"/>
          <w:szCs w:val="48"/>
        </w:rPr>
        <w:t xml:space="preserve"> </w:t>
      </w:r>
      <w:r w:rsidRPr="00B769A0">
        <w:rPr>
          <w:rFonts w:asciiTheme="minorHAnsi" w:hAnsiTheme="minorHAnsi" w:cstheme="minorHAnsi"/>
          <w:b/>
          <w:bCs/>
          <w:color w:val="333399"/>
          <w:w w:val="80"/>
          <w:sz w:val="48"/>
          <w:szCs w:val="48"/>
        </w:rPr>
        <w:t>RIVER</w:t>
      </w:r>
      <w:r w:rsidRPr="00B769A0">
        <w:rPr>
          <w:rFonts w:asciiTheme="minorHAnsi" w:hAnsiTheme="minorHAnsi" w:cstheme="minorHAnsi"/>
          <w:b/>
          <w:bCs/>
          <w:color w:val="333399"/>
          <w:spacing w:val="-3"/>
          <w:sz w:val="48"/>
          <w:szCs w:val="48"/>
        </w:rPr>
        <w:t xml:space="preserve"> </w:t>
      </w:r>
      <w:r w:rsidRPr="00B769A0">
        <w:rPr>
          <w:rFonts w:asciiTheme="minorHAnsi" w:hAnsiTheme="minorHAnsi" w:cstheme="minorHAnsi"/>
          <w:b/>
          <w:bCs/>
          <w:color w:val="333399"/>
          <w:w w:val="80"/>
          <w:sz w:val="48"/>
          <w:szCs w:val="48"/>
        </w:rPr>
        <w:t>LIBRARY</w:t>
      </w:r>
      <w:r w:rsidRPr="00B769A0">
        <w:rPr>
          <w:rFonts w:asciiTheme="minorHAnsi" w:hAnsiTheme="minorHAnsi" w:cstheme="minorHAnsi"/>
          <w:b/>
          <w:bCs/>
          <w:color w:val="333399"/>
          <w:spacing w:val="-4"/>
          <w:sz w:val="48"/>
          <w:szCs w:val="48"/>
        </w:rPr>
        <w:t xml:space="preserve"> </w:t>
      </w:r>
      <w:r w:rsidRPr="00B769A0">
        <w:rPr>
          <w:rFonts w:asciiTheme="minorHAnsi" w:hAnsiTheme="minorHAnsi" w:cstheme="minorHAnsi"/>
          <w:b/>
          <w:bCs/>
          <w:color w:val="333399"/>
          <w:spacing w:val="-2"/>
          <w:w w:val="80"/>
          <w:sz w:val="48"/>
          <w:szCs w:val="48"/>
        </w:rPr>
        <w:t>DISTRICT</w:t>
      </w:r>
    </w:p>
    <w:p w14:paraId="4FA2E19A" w14:textId="77777777" w:rsidR="00E711FE" w:rsidRPr="00B769A0" w:rsidRDefault="00E711FE" w:rsidP="00E711FE">
      <w:pPr>
        <w:ind w:left="3004" w:right="3024"/>
        <w:jc w:val="center"/>
        <w:rPr>
          <w:rFonts w:asciiTheme="minorHAnsi" w:hAnsiTheme="minorHAnsi" w:cstheme="minorHAnsi"/>
          <w:i/>
          <w:w w:val="90"/>
          <w:sz w:val="24"/>
          <w:szCs w:val="24"/>
        </w:rPr>
      </w:pPr>
      <w:r w:rsidRPr="00B769A0">
        <w:rPr>
          <w:rFonts w:asciiTheme="minorHAnsi" w:hAnsiTheme="minorHAnsi" w:cstheme="minorHAnsi"/>
          <w:i/>
          <w:w w:val="80"/>
          <w:sz w:val="24"/>
          <w:szCs w:val="24"/>
        </w:rPr>
        <w:t>Board of Trustees – Meeting Minutes</w:t>
      </w:r>
    </w:p>
    <w:p w14:paraId="36B5AE4F" w14:textId="492D32B6" w:rsidR="00E711FE" w:rsidRPr="00B769A0" w:rsidRDefault="00E711FE" w:rsidP="00E711FE">
      <w:pPr>
        <w:ind w:left="3600" w:right="3024"/>
        <w:rPr>
          <w:rFonts w:asciiTheme="minorHAnsi" w:hAnsiTheme="minorHAnsi" w:cstheme="minorHAnsi"/>
          <w:i/>
          <w:w w:val="90"/>
          <w:sz w:val="24"/>
          <w:szCs w:val="24"/>
        </w:rPr>
      </w:pPr>
      <w:r w:rsidRPr="00B769A0">
        <w:rPr>
          <w:rFonts w:asciiTheme="minorHAnsi" w:hAnsiTheme="minorHAnsi" w:cstheme="minorHAnsi"/>
          <w:i/>
          <w:w w:val="90"/>
          <w:sz w:val="24"/>
          <w:szCs w:val="24"/>
        </w:rPr>
        <w:t xml:space="preserve">        </w:t>
      </w:r>
      <w:r w:rsidR="00617AAC">
        <w:rPr>
          <w:rFonts w:asciiTheme="minorHAnsi" w:hAnsiTheme="minorHAnsi" w:cstheme="minorHAnsi"/>
          <w:i/>
          <w:w w:val="90"/>
          <w:sz w:val="24"/>
          <w:szCs w:val="24"/>
        </w:rPr>
        <w:t>May 27</w:t>
      </w:r>
      <w:r w:rsidRPr="00B769A0">
        <w:rPr>
          <w:rFonts w:asciiTheme="minorHAnsi" w:hAnsiTheme="minorHAnsi" w:cstheme="minorHAnsi"/>
          <w:i/>
          <w:w w:val="90"/>
          <w:sz w:val="24"/>
          <w:szCs w:val="24"/>
          <w:vertAlign w:val="superscript"/>
        </w:rPr>
        <w:t>th</w:t>
      </w:r>
      <w:r w:rsidRPr="00B769A0">
        <w:rPr>
          <w:rFonts w:asciiTheme="minorHAnsi" w:hAnsiTheme="minorHAnsi" w:cstheme="minorHAnsi"/>
          <w:i/>
          <w:w w:val="90"/>
          <w:sz w:val="24"/>
          <w:szCs w:val="24"/>
        </w:rPr>
        <w:t>, 2025</w:t>
      </w:r>
    </w:p>
    <w:p w14:paraId="72ECCC9C" w14:textId="77777777" w:rsidR="00E711FE" w:rsidRPr="00B769A0" w:rsidRDefault="00E711FE" w:rsidP="00E711FE">
      <w:pPr>
        <w:ind w:left="3600" w:right="3024"/>
        <w:rPr>
          <w:rFonts w:asciiTheme="minorHAnsi" w:hAnsiTheme="minorHAnsi" w:cstheme="minorHAnsi"/>
          <w:i/>
          <w:iCs/>
          <w:w w:val="90"/>
          <w:sz w:val="24"/>
          <w:szCs w:val="24"/>
        </w:rPr>
      </w:pPr>
      <w:r w:rsidRPr="00B769A0">
        <w:rPr>
          <w:rFonts w:asciiTheme="minorHAnsi" w:hAnsiTheme="minorHAnsi" w:cstheme="minorHAnsi"/>
          <w:i/>
          <w:iCs/>
          <w:w w:val="90"/>
          <w:sz w:val="24"/>
          <w:szCs w:val="24"/>
        </w:rPr>
        <w:t xml:space="preserve">                   Minutes </w:t>
      </w:r>
    </w:p>
    <w:p w14:paraId="01727A8E" w14:textId="77777777" w:rsidR="00E711FE" w:rsidRPr="00B769A0" w:rsidRDefault="00E711FE" w:rsidP="00E711FE">
      <w:pPr>
        <w:ind w:left="3600" w:right="3024"/>
        <w:rPr>
          <w:rFonts w:asciiTheme="minorHAnsi" w:hAnsiTheme="minorHAnsi" w:cstheme="minorHAnsi"/>
          <w:i/>
          <w:sz w:val="24"/>
          <w:szCs w:val="24"/>
        </w:rPr>
      </w:pPr>
      <w:r w:rsidRPr="00B769A0">
        <w:rPr>
          <w:rFonts w:asciiTheme="minorHAnsi" w:hAnsiTheme="minorHAnsi" w:cstheme="minorHAnsi"/>
          <w:i/>
          <w:w w:val="90"/>
          <w:sz w:val="24"/>
          <w:szCs w:val="24"/>
        </w:rPr>
        <w:t xml:space="preserve">                </w:t>
      </w:r>
    </w:p>
    <w:p w14:paraId="1FD4530F" w14:textId="77777777" w:rsidR="00E711FE" w:rsidRPr="00B769A0" w:rsidRDefault="00E711FE" w:rsidP="00E711FE">
      <w:pPr>
        <w:pStyle w:val="BodyText"/>
        <w:spacing w:before="2"/>
        <w:ind w:left="0"/>
        <w:rPr>
          <w:rFonts w:asciiTheme="minorHAnsi" w:hAnsiTheme="minorHAnsi" w:cstheme="minorHAnsi"/>
          <w:i/>
        </w:rPr>
      </w:pPr>
      <w:r w:rsidRPr="00B769A0">
        <w:rPr>
          <w:rFonts w:asciiTheme="minorHAnsi" w:hAnsiTheme="minorHAnsi" w:cstheme="minorHAnsi"/>
          <w:noProof/>
        </w:rPr>
        <mc:AlternateContent>
          <mc:Choice Requires="wpg">
            <w:drawing>
              <wp:anchor distT="0" distB="0" distL="0" distR="0" simplePos="0" relativeHeight="251659264" behindDoc="1" locked="0" layoutInCell="1" allowOverlap="1" wp14:anchorId="4AB7D67F" wp14:editId="09ACAC45">
                <wp:simplePos x="0" y="0"/>
                <wp:positionH relativeFrom="page">
                  <wp:posOffset>914400</wp:posOffset>
                </wp:positionH>
                <wp:positionV relativeFrom="paragraph">
                  <wp:posOffset>133551</wp:posOffset>
                </wp:positionV>
                <wp:extent cx="5944870" cy="82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8255"/>
                          <a:chOff x="0" y="0"/>
                          <a:chExt cx="5944870" cy="8255"/>
                        </a:xfrm>
                      </wpg:grpSpPr>
                      <wps:wsp>
                        <wps:cNvPr id="2" name="Graphic 2"/>
                        <wps:cNvSpPr/>
                        <wps:spPr>
                          <a:xfrm>
                            <a:off x="0" y="0"/>
                            <a:ext cx="5943600" cy="7620"/>
                          </a:xfrm>
                          <a:custGeom>
                            <a:avLst/>
                            <a:gdLst/>
                            <a:ahLst/>
                            <a:cxnLst/>
                            <a:rect l="l" t="t" r="r" b="b"/>
                            <a:pathLst>
                              <a:path w="5943600" h="7620">
                                <a:moveTo>
                                  <a:pt x="5943600" y="0"/>
                                </a:moveTo>
                                <a:lnTo>
                                  <a:pt x="0" y="0"/>
                                </a:lnTo>
                                <a:lnTo>
                                  <a:pt x="0" y="254"/>
                                </a:lnTo>
                                <a:lnTo>
                                  <a:pt x="0" y="3302"/>
                                </a:lnTo>
                                <a:lnTo>
                                  <a:pt x="0" y="7620"/>
                                </a:lnTo>
                                <a:lnTo>
                                  <a:pt x="5943600" y="762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314" y="25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253"/>
                            <a:ext cx="5944870" cy="5080"/>
                          </a:xfrm>
                          <a:custGeom>
                            <a:avLst/>
                            <a:gdLst/>
                            <a:ahLst/>
                            <a:cxnLst/>
                            <a:rect l="l" t="t" r="r" b="b"/>
                            <a:pathLst>
                              <a:path w="5944870" h="5080">
                                <a:moveTo>
                                  <a:pt x="3048" y="3048"/>
                                </a:moveTo>
                                <a:lnTo>
                                  <a:pt x="0" y="3048"/>
                                </a:lnTo>
                                <a:lnTo>
                                  <a:pt x="0" y="4572"/>
                                </a:lnTo>
                                <a:lnTo>
                                  <a:pt x="3048" y="4572"/>
                                </a:lnTo>
                                <a:lnTo>
                                  <a:pt x="3048" y="3048"/>
                                </a:lnTo>
                                <a:close/>
                              </a:path>
                              <a:path w="5944870" h="508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314" y="3302"/>
                            <a:ext cx="3175" cy="1905"/>
                          </a:xfrm>
                          <a:custGeom>
                            <a:avLst/>
                            <a:gdLst/>
                            <a:ahLst/>
                            <a:cxnLst/>
                            <a:rect l="l" t="t" r="r" b="b"/>
                            <a:pathLst>
                              <a:path w="3175" h="1905">
                                <a:moveTo>
                                  <a:pt x="3047" y="0"/>
                                </a:moveTo>
                                <a:lnTo>
                                  <a:pt x="0" y="0"/>
                                </a:lnTo>
                                <a:lnTo>
                                  <a:pt x="0" y="1524"/>
                                </a:lnTo>
                                <a:lnTo>
                                  <a:pt x="3047" y="1524"/>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48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4825"/>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49" y="0"/>
                                </a:moveTo>
                                <a:lnTo>
                                  <a:pt x="5941314" y="0"/>
                                </a:lnTo>
                                <a:lnTo>
                                  <a:pt x="5941314" y="3048"/>
                                </a:lnTo>
                                <a:lnTo>
                                  <a:pt x="5944349" y="3048"/>
                                </a:lnTo>
                                <a:lnTo>
                                  <a:pt x="594434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A19047" id="Group 1" o:spid="_x0000_s1026" style="position:absolute;margin-left:1in;margin-top:10.5pt;width:468.1pt;height:.65pt;z-index:-251657216;mso-wrap-distance-left:0;mso-wrap-distance-right:0;mso-position-horizontal-relative:page" coordsize="594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">
                <v:shape id="Graphic 2" o:spid="_x0000_s1027"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" path="m5943600,l,,,254,,3302,,7620r5943600,l5943600,xe" fillcolor="#9f9f9f" stroked="f">
                  <v:path arrowok="t"/>
                </v:shape>
                <v:shape id="Graphic 3"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8r3047,l3047,xe" fillcolor="#e2e2e2" stroked="f">
                  <v:path arrowok="t"/>
                </v:shape>
                <v:shape id="Graphic 4" o:spid="_x0000_s1029" style="position:absolute;top:2;width:59448;height:51;visibility:visible;mso-wrap-style:square;v-text-anchor:top" coordsize="59448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" path="m3048,3048l,3048,,4572r3048,l3048,3048xem5944349,r-3035,l5941314,3048r3035,l5944349,xe" fillcolor="#9f9f9f" stroked="f">
                  <v:path arrowok="t"/>
                </v:shape>
                <v:shape id="Graphic 5" o:spid="_x0000_s1030" style="position:absolute;left:59413;top:33;width:31;height:19;visibility:visible;mso-wrap-style:square;v-text-anchor:top" coordsize="317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" path="m3047,l,,,1524r3047,l3047,xe" fillcolor="#e2e2e2" stroked="f">
                  <v:path arrowok="t"/>
                </v:shape>
                <v:shape id="Graphic 6" o:spid="_x0000_s1031" style="position:absolute;top:4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48r3047,l3047,xe" fillcolor="#9f9f9f" stroked="f">
                  <v:path arrowok="t"/>
                </v:shape>
                <v:shape id="Graphic 7" o:spid="_x0000_s1032" style="position:absolute;top:48;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" path="m5941301,l3048,,,,,3048r3048,l5941301,3048r,-3048xem5944349,r-3035,l5941314,3048r3035,l5944349,xe" fillcolor="#e2e2e2" stroked="f">
                  <v:path arrowok="t"/>
                </v:shape>
                <w10:wrap type="topAndBottom" anchorx="page"/>
              </v:group>
            </w:pict>
          </mc:Fallback>
        </mc:AlternateContent>
      </w:r>
    </w:p>
    <w:p w14:paraId="2F832624" w14:textId="77777777" w:rsidR="00E711FE" w:rsidRPr="00B769A0" w:rsidRDefault="00E711FE" w:rsidP="00E711FE">
      <w:pPr>
        <w:pStyle w:val="BodyText"/>
        <w:spacing w:before="49"/>
        <w:ind w:left="0"/>
        <w:rPr>
          <w:rFonts w:asciiTheme="minorHAnsi" w:hAnsiTheme="minorHAnsi" w:cstheme="minorHAnsi"/>
          <w:i/>
        </w:rPr>
      </w:pPr>
    </w:p>
    <w:p w14:paraId="1F498949" w14:textId="6975E923" w:rsidR="00E711FE" w:rsidRPr="00617AAC" w:rsidRDefault="00E711FE" w:rsidP="00E711FE">
      <w:pPr>
        <w:pStyle w:val="BodyText"/>
        <w:spacing w:before="0"/>
        <w:ind w:right="393"/>
        <w:rPr>
          <w:rFonts w:asciiTheme="minorHAnsi" w:hAnsiTheme="minorHAnsi" w:cstheme="minorHAnsi"/>
        </w:rPr>
      </w:pPr>
      <w:r w:rsidRPr="00B769A0">
        <w:rPr>
          <w:rFonts w:asciiTheme="minorHAnsi" w:hAnsiTheme="minorHAnsi" w:cstheme="minorHAnsi"/>
          <w:w w:val="80"/>
        </w:rPr>
        <w:t>The meeting was called to order at 9:3</w:t>
      </w:r>
      <w:r w:rsidR="00617AAC">
        <w:rPr>
          <w:rFonts w:asciiTheme="minorHAnsi" w:hAnsiTheme="minorHAnsi" w:cstheme="minorHAnsi"/>
          <w:w w:val="80"/>
        </w:rPr>
        <w:t>9</w:t>
      </w:r>
      <w:r w:rsidRPr="00B769A0">
        <w:rPr>
          <w:rFonts w:asciiTheme="minorHAnsi" w:hAnsiTheme="minorHAnsi" w:cstheme="minorHAnsi"/>
          <w:w w:val="80"/>
        </w:rPr>
        <w:t xml:space="preserve"> AM by Board Chair Dawn Stryhas. Also in attendance were board members Sunnie Renshaw, Lori Williams, </w:t>
      </w:r>
      <w:r w:rsidR="00617AAC">
        <w:rPr>
          <w:rFonts w:asciiTheme="minorHAnsi" w:hAnsiTheme="minorHAnsi" w:cstheme="minorHAnsi"/>
          <w:w w:val="80"/>
        </w:rPr>
        <w:t>Leslie Smith, Gloria Garcia and</w:t>
      </w:r>
      <w:r w:rsidRPr="00B769A0">
        <w:rPr>
          <w:rFonts w:asciiTheme="minorHAnsi" w:hAnsiTheme="minorHAnsi" w:cstheme="minorHAnsi"/>
          <w:w w:val="80"/>
        </w:rPr>
        <w:t xml:space="preserve"> board clerk Ellamae </w:t>
      </w:r>
      <w:r w:rsidRPr="00B769A0">
        <w:rPr>
          <w:rFonts w:asciiTheme="minorHAnsi" w:hAnsiTheme="minorHAnsi" w:cstheme="minorHAnsi"/>
          <w:spacing w:val="-2"/>
          <w:w w:val="85"/>
        </w:rPr>
        <w:t>Burnell.</w:t>
      </w:r>
      <w:r w:rsidRPr="00617AAC">
        <w:rPr>
          <w:rFonts w:asciiTheme="minorHAnsi" w:hAnsiTheme="minorHAnsi" w:cstheme="minorHAnsi"/>
          <w:spacing w:val="-2"/>
          <w:w w:val="85"/>
        </w:rPr>
        <w:t xml:space="preserve"> This meeting was conducted at the Lapwai Community Library. </w:t>
      </w:r>
    </w:p>
    <w:p w14:paraId="4A75325C" w14:textId="29C94DCF" w:rsidR="00617AAC" w:rsidRDefault="00E711FE" w:rsidP="00E711FE">
      <w:pPr>
        <w:pStyle w:val="ListParagraph"/>
        <w:numPr>
          <w:ilvl w:val="0"/>
          <w:numId w:val="3"/>
        </w:numPr>
        <w:spacing w:before="274"/>
        <w:rPr>
          <w:rFonts w:asciiTheme="minorHAnsi" w:hAnsiTheme="minorHAnsi" w:cstheme="minorHAnsi"/>
          <w:w w:val="80"/>
          <w:sz w:val="24"/>
          <w:szCs w:val="24"/>
        </w:rPr>
      </w:pPr>
      <w:r w:rsidRPr="00617AAC">
        <w:rPr>
          <w:rFonts w:asciiTheme="minorHAnsi" w:hAnsiTheme="minorHAnsi" w:cstheme="minorHAnsi"/>
          <w:w w:val="80"/>
          <w:sz w:val="24"/>
          <w:szCs w:val="24"/>
        </w:rPr>
        <w:t xml:space="preserve">Recognition of Visitors – </w:t>
      </w:r>
      <w:r w:rsidR="00617AAC">
        <w:rPr>
          <w:rFonts w:asciiTheme="minorHAnsi" w:hAnsiTheme="minorHAnsi" w:cstheme="minorHAnsi"/>
          <w:w w:val="80"/>
          <w:sz w:val="24"/>
          <w:szCs w:val="24"/>
        </w:rPr>
        <w:t>Maria Wren</w:t>
      </w:r>
      <w:r w:rsidR="00C42985">
        <w:rPr>
          <w:rFonts w:asciiTheme="minorHAnsi" w:hAnsiTheme="minorHAnsi" w:cstheme="minorHAnsi"/>
          <w:w w:val="80"/>
          <w:sz w:val="24"/>
          <w:szCs w:val="24"/>
        </w:rPr>
        <w:t xml:space="preserve"> -</w:t>
      </w:r>
      <w:r w:rsidR="00617AAC">
        <w:rPr>
          <w:rFonts w:asciiTheme="minorHAnsi" w:hAnsiTheme="minorHAnsi" w:cstheme="minorHAnsi"/>
          <w:w w:val="80"/>
          <w:sz w:val="24"/>
          <w:szCs w:val="24"/>
        </w:rPr>
        <w:t xml:space="preserve"> Presnell Gage</w:t>
      </w:r>
      <w:r w:rsidR="00C42985">
        <w:rPr>
          <w:rFonts w:asciiTheme="minorHAnsi" w:hAnsiTheme="minorHAnsi" w:cstheme="minorHAnsi"/>
          <w:w w:val="80"/>
          <w:sz w:val="24"/>
          <w:szCs w:val="24"/>
        </w:rPr>
        <w:t xml:space="preserve">, </w:t>
      </w:r>
      <w:proofErr w:type="spellStart"/>
      <w:r w:rsidR="00C42985">
        <w:rPr>
          <w:rFonts w:asciiTheme="minorHAnsi" w:hAnsiTheme="minorHAnsi" w:cstheme="minorHAnsi"/>
          <w:w w:val="80"/>
          <w:sz w:val="24"/>
          <w:szCs w:val="24"/>
        </w:rPr>
        <w:t>Johna</w:t>
      </w:r>
      <w:proofErr w:type="spellEnd"/>
      <w:r w:rsidR="00C42985">
        <w:rPr>
          <w:rFonts w:asciiTheme="minorHAnsi" w:hAnsiTheme="minorHAnsi" w:cstheme="minorHAnsi"/>
          <w:w w:val="80"/>
          <w:sz w:val="24"/>
          <w:szCs w:val="24"/>
        </w:rPr>
        <w:t xml:space="preserve"> Boulafentis, Nez Perce Tribe ERWM Air Quality Management Program. </w:t>
      </w:r>
    </w:p>
    <w:p w14:paraId="08949C87" w14:textId="06B7B16F" w:rsidR="00E711FE" w:rsidRPr="00617AAC" w:rsidRDefault="00E711FE" w:rsidP="00E711FE">
      <w:pPr>
        <w:pStyle w:val="ListParagraph"/>
        <w:numPr>
          <w:ilvl w:val="0"/>
          <w:numId w:val="3"/>
        </w:numPr>
        <w:spacing w:before="274"/>
        <w:rPr>
          <w:rFonts w:asciiTheme="minorHAnsi" w:hAnsiTheme="minorHAnsi" w:cstheme="minorHAnsi"/>
          <w:w w:val="80"/>
          <w:sz w:val="24"/>
          <w:szCs w:val="24"/>
        </w:rPr>
      </w:pPr>
      <w:r w:rsidRPr="00617AAC">
        <w:rPr>
          <w:rFonts w:asciiTheme="minorHAnsi" w:hAnsiTheme="minorHAnsi" w:cstheme="minorHAnsi"/>
          <w:w w:val="80"/>
          <w:sz w:val="24"/>
          <w:szCs w:val="24"/>
        </w:rPr>
        <w:t>Agenda</w:t>
      </w:r>
      <w:r w:rsidRPr="00617AAC">
        <w:rPr>
          <w:rFonts w:asciiTheme="minorHAnsi" w:hAnsiTheme="minorHAnsi" w:cstheme="minorHAnsi"/>
          <w:spacing w:val="-7"/>
          <w:sz w:val="24"/>
          <w:szCs w:val="24"/>
        </w:rPr>
        <w:t xml:space="preserve"> </w:t>
      </w:r>
      <w:proofErr w:type="gramStart"/>
      <w:r w:rsidR="00617AAC">
        <w:rPr>
          <w:rFonts w:asciiTheme="minorHAnsi" w:hAnsiTheme="minorHAnsi" w:cstheme="minorHAnsi"/>
          <w:w w:val="80"/>
          <w:sz w:val="24"/>
          <w:szCs w:val="24"/>
        </w:rPr>
        <w:t xml:space="preserve">- </w:t>
      </w:r>
      <w:r w:rsidRPr="00617AAC">
        <w:rPr>
          <w:rFonts w:asciiTheme="minorHAnsi" w:hAnsiTheme="minorHAnsi" w:cstheme="minorHAnsi"/>
          <w:spacing w:val="-7"/>
          <w:sz w:val="24"/>
          <w:szCs w:val="24"/>
        </w:rPr>
        <w:t xml:space="preserve"> </w:t>
      </w:r>
      <w:r w:rsidR="00617AAC">
        <w:rPr>
          <w:rFonts w:asciiTheme="minorHAnsi" w:hAnsiTheme="minorHAnsi" w:cstheme="minorHAnsi"/>
          <w:spacing w:val="-7"/>
          <w:sz w:val="24"/>
          <w:szCs w:val="24"/>
        </w:rPr>
        <w:t>Ellamae</w:t>
      </w:r>
      <w:proofErr w:type="gramEnd"/>
      <w:r w:rsidR="00617AAC">
        <w:rPr>
          <w:rFonts w:asciiTheme="minorHAnsi" w:hAnsiTheme="minorHAnsi" w:cstheme="minorHAnsi"/>
          <w:spacing w:val="-7"/>
          <w:sz w:val="24"/>
          <w:szCs w:val="24"/>
        </w:rPr>
        <w:t xml:space="preserve"> requested the presentation of the FY 23 – 24 </w:t>
      </w:r>
      <w:proofErr w:type="gramStart"/>
      <w:r w:rsidR="00617AAC">
        <w:rPr>
          <w:rFonts w:asciiTheme="minorHAnsi" w:hAnsiTheme="minorHAnsi" w:cstheme="minorHAnsi"/>
          <w:spacing w:val="-7"/>
          <w:sz w:val="24"/>
          <w:szCs w:val="24"/>
        </w:rPr>
        <w:t>audit</w:t>
      </w:r>
      <w:proofErr w:type="gramEnd"/>
      <w:r w:rsidR="00617AAC">
        <w:rPr>
          <w:rFonts w:asciiTheme="minorHAnsi" w:hAnsiTheme="minorHAnsi" w:cstheme="minorHAnsi"/>
          <w:spacing w:val="-7"/>
          <w:sz w:val="24"/>
          <w:szCs w:val="24"/>
        </w:rPr>
        <w:t xml:space="preserve"> be moved to the top of the agenda. </w:t>
      </w:r>
    </w:p>
    <w:p w14:paraId="4845895C" w14:textId="440ED722" w:rsidR="00E711FE" w:rsidRPr="00B769A0" w:rsidRDefault="00E711FE" w:rsidP="00E711FE">
      <w:pPr>
        <w:pStyle w:val="ListParagraph"/>
        <w:numPr>
          <w:ilvl w:val="0"/>
          <w:numId w:val="3"/>
        </w:numPr>
        <w:spacing w:before="274"/>
        <w:rPr>
          <w:rFonts w:asciiTheme="minorHAnsi" w:hAnsiTheme="minorHAnsi" w:cstheme="minorHAnsi"/>
          <w:w w:val="80"/>
          <w:sz w:val="24"/>
          <w:szCs w:val="24"/>
        </w:rPr>
      </w:pPr>
      <w:r w:rsidRPr="00B769A0">
        <w:rPr>
          <w:rFonts w:asciiTheme="minorHAnsi" w:hAnsiTheme="minorHAnsi" w:cstheme="minorHAnsi"/>
          <w:w w:val="80"/>
          <w:sz w:val="24"/>
          <w:szCs w:val="24"/>
        </w:rPr>
        <w:t xml:space="preserve">Correspondence – </w:t>
      </w:r>
      <w:r w:rsidR="00617AAC">
        <w:rPr>
          <w:rFonts w:asciiTheme="minorHAnsi" w:hAnsiTheme="minorHAnsi" w:cstheme="minorHAnsi"/>
          <w:w w:val="80"/>
          <w:sz w:val="24"/>
          <w:szCs w:val="24"/>
        </w:rPr>
        <w:t xml:space="preserve">Ellamae shared written notice from SIF regarding changes to workers compensation insurance, Ellamae will look into alternatives. </w:t>
      </w:r>
    </w:p>
    <w:p w14:paraId="2EB36F9B" w14:textId="2ACD86B6" w:rsidR="00E711FE" w:rsidRPr="00B769A0" w:rsidRDefault="00E711FE" w:rsidP="00E711FE">
      <w:pPr>
        <w:pStyle w:val="ListParagraph"/>
        <w:numPr>
          <w:ilvl w:val="0"/>
          <w:numId w:val="3"/>
        </w:numPr>
        <w:spacing w:before="274"/>
        <w:rPr>
          <w:rFonts w:asciiTheme="minorHAnsi" w:hAnsiTheme="minorHAnsi" w:cstheme="minorHAnsi"/>
          <w:w w:val="80"/>
          <w:sz w:val="24"/>
          <w:szCs w:val="24"/>
        </w:rPr>
      </w:pPr>
      <w:proofErr w:type="spellStart"/>
      <w:r w:rsidRPr="00B769A0">
        <w:rPr>
          <w:rFonts w:asciiTheme="minorHAnsi" w:hAnsiTheme="minorHAnsi" w:cstheme="minorHAnsi"/>
          <w:w w:val="80"/>
          <w:sz w:val="24"/>
          <w:szCs w:val="24"/>
        </w:rPr>
        <w:t>Valnet</w:t>
      </w:r>
      <w:proofErr w:type="spellEnd"/>
      <w:r w:rsidRPr="00B769A0">
        <w:rPr>
          <w:rFonts w:asciiTheme="minorHAnsi" w:hAnsiTheme="minorHAnsi" w:cstheme="minorHAnsi"/>
          <w:w w:val="80"/>
          <w:sz w:val="24"/>
          <w:szCs w:val="24"/>
        </w:rPr>
        <w:t xml:space="preserve"> meeting – Ellamae gave a recap on happenings across </w:t>
      </w:r>
      <w:proofErr w:type="spellStart"/>
      <w:r w:rsidRPr="00B769A0">
        <w:rPr>
          <w:rFonts w:asciiTheme="minorHAnsi" w:hAnsiTheme="minorHAnsi" w:cstheme="minorHAnsi"/>
          <w:w w:val="80"/>
          <w:sz w:val="24"/>
          <w:szCs w:val="24"/>
        </w:rPr>
        <w:t>Valnet</w:t>
      </w:r>
      <w:proofErr w:type="spellEnd"/>
      <w:r w:rsidRPr="00B769A0">
        <w:rPr>
          <w:rFonts w:asciiTheme="minorHAnsi" w:hAnsiTheme="minorHAnsi" w:cstheme="minorHAnsi"/>
          <w:w w:val="80"/>
          <w:sz w:val="24"/>
          <w:szCs w:val="24"/>
        </w:rPr>
        <w:t xml:space="preserve">, </w:t>
      </w:r>
      <w:proofErr w:type="spellStart"/>
      <w:r w:rsidRPr="00B769A0">
        <w:rPr>
          <w:rFonts w:asciiTheme="minorHAnsi" w:hAnsiTheme="minorHAnsi" w:cstheme="minorHAnsi"/>
          <w:w w:val="80"/>
          <w:sz w:val="24"/>
          <w:szCs w:val="24"/>
        </w:rPr>
        <w:t>MessageBee</w:t>
      </w:r>
      <w:proofErr w:type="spellEnd"/>
      <w:r w:rsidRPr="00B769A0">
        <w:rPr>
          <w:rFonts w:asciiTheme="minorHAnsi" w:hAnsiTheme="minorHAnsi" w:cstheme="minorHAnsi"/>
          <w:w w:val="80"/>
          <w:sz w:val="24"/>
          <w:szCs w:val="24"/>
        </w:rPr>
        <w:t xml:space="preserve"> integration, budgeting</w:t>
      </w:r>
      <w:r w:rsidR="00B769A0">
        <w:rPr>
          <w:rFonts w:asciiTheme="minorHAnsi" w:hAnsiTheme="minorHAnsi" w:cstheme="minorHAnsi"/>
          <w:w w:val="80"/>
          <w:sz w:val="24"/>
          <w:szCs w:val="24"/>
        </w:rPr>
        <w:t>,</w:t>
      </w:r>
      <w:r w:rsidRPr="00B769A0">
        <w:rPr>
          <w:rFonts w:asciiTheme="minorHAnsi" w:hAnsiTheme="minorHAnsi" w:cstheme="minorHAnsi"/>
          <w:w w:val="80"/>
          <w:sz w:val="24"/>
          <w:szCs w:val="24"/>
        </w:rPr>
        <w:t xml:space="preserve"> and other ongoing projects. </w:t>
      </w:r>
    </w:p>
    <w:p w14:paraId="449C69C4" w14:textId="47939737" w:rsidR="00E711FE" w:rsidRPr="00617AAC" w:rsidRDefault="00E711FE" w:rsidP="00617AAC">
      <w:pPr>
        <w:pStyle w:val="ListParagraph"/>
        <w:numPr>
          <w:ilvl w:val="0"/>
          <w:numId w:val="3"/>
        </w:numPr>
        <w:spacing w:before="274"/>
        <w:rPr>
          <w:rFonts w:asciiTheme="minorHAnsi" w:hAnsiTheme="minorHAnsi" w:cstheme="minorHAnsi"/>
          <w:w w:val="80"/>
          <w:sz w:val="24"/>
          <w:szCs w:val="24"/>
        </w:rPr>
      </w:pPr>
      <w:r w:rsidRPr="00B769A0">
        <w:rPr>
          <w:rFonts w:asciiTheme="minorHAnsi" w:hAnsiTheme="minorHAnsi" w:cstheme="minorHAnsi"/>
          <w:w w:val="80"/>
          <w:sz w:val="24"/>
          <w:szCs w:val="24"/>
        </w:rPr>
        <w:t>Directors</w:t>
      </w:r>
      <w:r w:rsidRPr="00B769A0">
        <w:rPr>
          <w:rFonts w:asciiTheme="minorHAnsi" w:hAnsiTheme="minorHAnsi" w:cstheme="minorHAnsi"/>
          <w:spacing w:val="-2"/>
          <w:sz w:val="24"/>
          <w:szCs w:val="24"/>
        </w:rPr>
        <w:t xml:space="preserve"> </w:t>
      </w:r>
      <w:r w:rsidRPr="00B769A0">
        <w:rPr>
          <w:rFonts w:asciiTheme="minorHAnsi" w:hAnsiTheme="minorHAnsi" w:cstheme="minorHAnsi"/>
          <w:w w:val="80"/>
          <w:sz w:val="24"/>
          <w:szCs w:val="24"/>
        </w:rPr>
        <w:t>Report-</w:t>
      </w:r>
      <w:r w:rsidRPr="00B769A0">
        <w:rPr>
          <w:rFonts w:asciiTheme="minorHAnsi" w:hAnsiTheme="minorHAnsi" w:cstheme="minorHAnsi"/>
          <w:spacing w:val="-1"/>
          <w:sz w:val="24"/>
          <w:szCs w:val="24"/>
        </w:rPr>
        <w:t xml:space="preserve"> </w:t>
      </w:r>
      <w:r w:rsidRPr="00B769A0">
        <w:rPr>
          <w:rFonts w:asciiTheme="minorHAnsi" w:hAnsiTheme="minorHAnsi" w:cstheme="minorHAnsi"/>
          <w:w w:val="80"/>
          <w:sz w:val="24"/>
          <w:szCs w:val="24"/>
        </w:rPr>
        <w:t>The</w:t>
      </w:r>
      <w:r w:rsidRPr="00B769A0">
        <w:rPr>
          <w:rFonts w:asciiTheme="minorHAnsi" w:hAnsiTheme="minorHAnsi" w:cstheme="minorHAnsi"/>
          <w:spacing w:val="-1"/>
          <w:sz w:val="24"/>
          <w:szCs w:val="24"/>
        </w:rPr>
        <w:t xml:space="preserve"> </w:t>
      </w:r>
      <w:r w:rsidRPr="00B769A0">
        <w:rPr>
          <w:rFonts w:asciiTheme="minorHAnsi" w:hAnsiTheme="minorHAnsi" w:cstheme="minorHAnsi"/>
          <w:w w:val="80"/>
          <w:sz w:val="24"/>
          <w:szCs w:val="24"/>
        </w:rPr>
        <w:t>Director’s</w:t>
      </w:r>
      <w:r w:rsidRPr="00B769A0">
        <w:rPr>
          <w:rFonts w:asciiTheme="minorHAnsi" w:hAnsiTheme="minorHAnsi" w:cstheme="minorHAnsi"/>
          <w:spacing w:val="-2"/>
          <w:sz w:val="24"/>
          <w:szCs w:val="24"/>
        </w:rPr>
        <w:t xml:space="preserve"> </w:t>
      </w:r>
      <w:r w:rsidRPr="00B769A0">
        <w:rPr>
          <w:rFonts w:asciiTheme="minorHAnsi" w:hAnsiTheme="minorHAnsi" w:cstheme="minorHAnsi"/>
          <w:w w:val="80"/>
          <w:sz w:val="24"/>
          <w:szCs w:val="24"/>
        </w:rPr>
        <w:t>report</w:t>
      </w:r>
      <w:r w:rsidRPr="00B769A0">
        <w:rPr>
          <w:rFonts w:asciiTheme="minorHAnsi" w:hAnsiTheme="minorHAnsi" w:cstheme="minorHAnsi"/>
          <w:spacing w:val="-2"/>
          <w:sz w:val="24"/>
          <w:szCs w:val="24"/>
        </w:rPr>
        <w:t xml:space="preserve"> </w:t>
      </w:r>
      <w:r w:rsidRPr="00B769A0">
        <w:rPr>
          <w:rFonts w:asciiTheme="minorHAnsi" w:hAnsiTheme="minorHAnsi" w:cstheme="minorHAnsi"/>
          <w:w w:val="80"/>
          <w:sz w:val="24"/>
          <w:szCs w:val="24"/>
        </w:rPr>
        <w:t>included</w:t>
      </w:r>
      <w:r w:rsidRPr="00B769A0">
        <w:rPr>
          <w:rFonts w:asciiTheme="minorHAnsi" w:hAnsiTheme="minorHAnsi" w:cstheme="minorHAnsi"/>
          <w:spacing w:val="-1"/>
          <w:sz w:val="24"/>
          <w:szCs w:val="24"/>
        </w:rPr>
        <w:t xml:space="preserve"> </w:t>
      </w:r>
      <w:r w:rsidRPr="00B769A0">
        <w:rPr>
          <w:rFonts w:asciiTheme="minorHAnsi" w:hAnsiTheme="minorHAnsi" w:cstheme="minorHAnsi"/>
          <w:w w:val="80"/>
          <w:sz w:val="24"/>
          <w:szCs w:val="24"/>
        </w:rPr>
        <w:t>information</w:t>
      </w:r>
      <w:r w:rsidRPr="00B769A0">
        <w:rPr>
          <w:rFonts w:asciiTheme="minorHAnsi" w:hAnsiTheme="minorHAnsi" w:cstheme="minorHAnsi"/>
          <w:spacing w:val="-2"/>
          <w:sz w:val="24"/>
          <w:szCs w:val="24"/>
        </w:rPr>
        <w:t xml:space="preserve"> </w:t>
      </w:r>
      <w:r w:rsidRPr="00B769A0">
        <w:rPr>
          <w:rFonts w:asciiTheme="minorHAnsi" w:hAnsiTheme="minorHAnsi" w:cstheme="minorHAnsi"/>
          <w:w w:val="80"/>
          <w:sz w:val="24"/>
          <w:szCs w:val="24"/>
        </w:rPr>
        <w:t>on</w:t>
      </w:r>
      <w:r w:rsidRPr="00B769A0">
        <w:rPr>
          <w:rFonts w:asciiTheme="minorHAnsi" w:hAnsiTheme="minorHAnsi" w:cstheme="minorHAnsi"/>
          <w:spacing w:val="-3"/>
          <w:sz w:val="24"/>
          <w:szCs w:val="24"/>
        </w:rPr>
        <w:t xml:space="preserve"> </w:t>
      </w:r>
      <w:r w:rsidRPr="00B769A0">
        <w:rPr>
          <w:rFonts w:asciiTheme="minorHAnsi" w:hAnsiTheme="minorHAnsi" w:cstheme="minorHAnsi"/>
          <w:w w:val="80"/>
          <w:sz w:val="24"/>
          <w:szCs w:val="24"/>
        </w:rPr>
        <w:t>packet</w:t>
      </w:r>
      <w:r w:rsidRPr="00B769A0">
        <w:rPr>
          <w:rFonts w:asciiTheme="minorHAnsi" w:hAnsiTheme="minorHAnsi" w:cstheme="minorHAnsi"/>
          <w:spacing w:val="-2"/>
          <w:sz w:val="24"/>
          <w:szCs w:val="24"/>
        </w:rPr>
        <w:t xml:space="preserve"> </w:t>
      </w:r>
      <w:r w:rsidRPr="00B769A0">
        <w:rPr>
          <w:rFonts w:asciiTheme="minorHAnsi" w:hAnsiTheme="minorHAnsi" w:cstheme="minorHAnsi"/>
          <w:w w:val="80"/>
          <w:sz w:val="24"/>
          <w:szCs w:val="24"/>
        </w:rPr>
        <w:t>materials</w:t>
      </w:r>
      <w:r w:rsidRPr="00B769A0">
        <w:rPr>
          <w:rFonts w:asciiTheme="minorHAnsi" w:hAnsiTheme="minorHAnsi" w:cstheme="minorHAnsi"/>
          <w:spacing w:val="-1"/>
          <w:sz w:val="24"/>
          <w:szCs w:val="24"/>
        </w:rPr>
        <w:t xml:space="preserve"> </w:t>
      </w:r>
      <w:r w:rsidRPr="00B769A0">
        <w:rPr>
          <w:rFonts w:asciiTheme="minorHAnsi" w:hAnsiTheme="minorHAnsi" w:cstheme="minorHAnsi"/>
          <w:w w:val="80"/>
          <w:sz w:val="24"/>
          <w:szCs w:val="24"/>
        </w:rPr>
        <w:t>and</w:t>
      </w:r>
      <w:r w:rsidRPr="00B769A0">
        <w:rPr>
          <w:rFonts w:asciiTheme="minorHAnsi" w:hAnsiTheme="minorHAnsi" w:cstheme="minorHAnsi"/>
          <w:spacing w:val="-3"/>
          <w:sz w:val="24"/>
          <w:szCs w:val="24"/>
        </w:rPr>
        <w:t xml:space="preserve"> </w:t>
      </w:r>
      <w:r w:rsidRPr="00B769A0">
        <w:rPr>
          <w:rFonts w:asciiTheme="minorHAnsi" w:hAnsiTheme="minorHAnsi" w:cstheme="minorHAnsi"/>
          <w:spacing w:val="-2"/>
          <w:w w:val="80"/>
          <w:sz w:val="24"/>
          <w:szCs w:val="24"/>
        </w:rPr>
        <w:t>branch</w:t>
      </w:r>
      <w:r w:rsidR="00617AAC">
        <w:rPr>
          <w:rFonts w:asciiTheme="minorHAnsi" w:hAnsiTheme="minorHAnsi" w:cstheme="minorHAnsi"/>
          <w:spacing w:val="-2"/>
          <w:w w:val="80"/>
          <w:sz w:val="24"/>
          <w:szCs w:val="24"/>
        </w:rPr>
        <w:t xml:space="preserve"> </w:t>
      </w:r>
      <w:r w:rsidRPr="00617AAC">
        <w:rPr>
          <w:rFonts w:asciiTheme="minorHAnsi" w:hAnsiTheme="minorHAnsi" w:cstheme="minorHAnsi"/>
          <w:spacing w:val="-2"/>
          <w:w w:val="90"/>
        </w:rPr>
        <w:t xml:space="preserve">happenings. </w:t>
      </w:r>
    </w:p>
    <w:p w14:paraId="3F9250C8" w14:textId="77777777" w:rsidR="00E711FE" w:rsidRPr="00B769A0" w:rsidRDefault="00E711FE" w:rsidP="00E711FE">
      <w:pPr>
        <w:pStyle w:val="BodyText"/>
        <w:spacing w:before="120"/>
        <w:rPr>
          <w:rFonts w:asciiTheme="minorHAnsi" w:hAnsiTheme="minorHAnsi" w:cstheme="minorHAnsi"/>
        </w:rPr>
      </w:pPr>
      <w:r w:rsidRPr="00B769A0">
        <w:rPr>
          <w:rFonts w:asciiTheme="minorHAnsi" w:hAnsiTheme="minorHAnsi" w:cstheme="minorHAnsi"/>
          <w:smallCaps/>
          <w:color w:val="2E5395"/>
          <w:w w:val="80"/>
          <w:u w:val="single" w:color="2E5395"/>
        </w:rPr>
        <w:t>Approval</w:t>
      </w:r>
      <w:r w:rsidRPr="00B769A0">
        <w:rPr>
          <w:rFonts w:asciiTheme="minorHAnsi" w:hAnsiTheme="minorHAnsi" w:cstheme="minorHAnsi"/>
          <w:smallCaps/>
          <w:color w:val="2E5395"/>
          <w:spacing w:val="-6"/>
          <w:u w:val="single" w:color="2E5395"/>
        </w:rPr>
        <w:t xml:space="preserve"> </w:t>
      </w:r>
      <w:r w:rsidRPr="00B769A0">
        <w:rPr>
          <w:rFonts w:asciiTheme="minorHAnsi" w:hAnsiTheme="minorHAnsi" w:cstheme="minorHAnsi"/>
          <w:smallCaps/>
          <w:color w:val="2E5395"/>
          <w:w w:val="80"/>
          <w:u w:val="single" w:color="2E5395"/>
        </w:rPr>
        <w:t>of</w:t>
      </w:r>
      <w:r w:rsidRPr="00B769A0">
        <w:rPr>
          <w:rFonts w:asciiTheme="minorHAnsi" w:hAnsiTheme="minorHAnsi" w:cstheme="minorHAnsi"/>
          <w:smallCaps/>
          <w:color w:val="2E5395"/>
          <w:spacing w:val="-3"/>
          <w:u w:val="single" w:color="2E5395"/>
        </w:rPr>
        <w:t xml:space="preserve"> </w:t>
      </w:r>
      <w:r w:rsidRPr="00B769A0">
        <w:rPr>
          <w:rFonts w:asciiTheme="minorHAnsi" w:hAnsiTheme="minorHAnsi" w:cstheme="minorHAnsi"/>
          <w:smallCaps/>
          <w:color w:val="2E5395"/>
          <w:w w:val="80"/>
          <w:u w:val="single" w:color="2E5395"/>
        </w:rPr>
        <w:t>Consent</w:t>
      </w:r>
      <w:r w:rsidRPr="00B769A0">
        <w:rPr>
          <w:rFonts w:asciiTheme="minorHAnsi" w:hAnsiTheme="minorHAnsi" w:cstheme="minorHAnsi"/>
          <w:smallCaps/>
          <w:color w:val="2E5395"/>
          <w:spacing w:val="-4"/>
          <w:u w:val="single" w:color="2E5395"/>
        </w:rPr>
        <w:t xml:space="preserve"> </w:t>
      </w:r>
      <w:r w:rsidRPr="00B769A0">
        <w:rPr>
          <w:rFonts w:asciiTheme="minorHAnsi" w:hAnsiTheme="minorHAnsi" w:cstheme="minorHAnsi"/>
          <w:smallCaps/>
          <w:color w:val="2E5395"/>
          <w:spacing w:val="-2"/>
          <w:w w:val="80"/>
          <w:u w:val="single" w:color="2E5395"/>
        </w:rPr>
        <w:t>agenda</w:t>
      </w:r>
    </w:p>
    <w:p w14:paraId="6B31D48E" w14:textId="423BB30E" w:rsidR="00E711FE" w:rsidRPr="00B769A0" w:rsidRDefault="00E711FE" w:rsidP="00E711FE">
      <w:pPr>
        <w:pStyle w:val="BodyText"/>
        <w:ind w:right="393"/>
        <w:rPr>
          <w:rFonts w:asciiTheme="minorHAnsi" w:hAnsiTheme="minorHAnsi" w:cstheme="minorHAnsi"/>
        </w:rPr>
      </w:pPr>
      <w:r w:rsidRPr="00B769A0">
        <w:rPr>
          <w:rFonts w:asciiTheme="minorHAnsi" w:hAnsiTheme="minorHAnsi" w:cstheme="minorHAnsi"/>
          <w:w w:val="80"/>
        </w:rPr>
        <w:t xml:space="preserve">Lori moved to accept items </w:t>
      </w:r>
      <w:proofErr w:type="spellStart"/>
      <w:proofErr w:type="gramStart"/>
      <w:r w:rsidRPr="00B769A0">
        <w:rPr>
          <w:rFonts w:asciiTheme="minorHAnsi" w:hAnsiTheme="minorHAnsi" w:cstheme="minorHAnsi"/>
          <w:w w:val="80"/>
        </w:rPr>
        <w:t>a,b</w:t>
      </w:r>
      <w:proofErr w:type="gramEnd"/>
      <w:r w:rsidRPr="00B769A0">
        <w:rPr>
          <w:rFonts w:asciiTheme="minorHAnsi" w:hAnsiTheme="minorHAnsi" w:cstheme="minorHAnsi"/>
          <w:w w:val="80"/>
        </w:rPr>
        <w:t>,c</w:t>
      </w:r>
      <w:proofErr w:type="spellEnd"/>
      <w:r w:rsidRPr="00B769A0">
        <w:rPr>
          <w:rFonts w:asciiTheme="minorHAnsi" w:hAnsiTheme="minorHAnsi" w:cstheme="minorHAnsi"/>
          <w:w w:val="80"/>
        </w:rPr>
        <w:t>, and d, including the minutes from the Ma</w:t>
      </w:r>
      <w:r w:rsidR="00617AAC">
        <w:rPr>
          <w:rFonts w:asciiTheme="minorHAnsi" w:hAnsiTheme="minorHAnsi" w:cstheme="minorHAnsi"/>
          <w:w w:val="80"/>
        </w:rPr>
        <w:t>y 27</w:t>
      </w:r>
      <w:r w:rsidRPr="00B769A0">
        <w:rPr>
          <w:rFonts w:asciiTheme="minorHAnsi" w:hAnsiTheme="minorHAnsi" w:cstheme="minorHAnsi"/>
          <w:w w:val="80"/>
          <w:vertAlign w:val="superscript"/>
        </w:rPr>
        <w:t>th</w:t>
      </w:r>
      <w:r w:rsidRPr="00B769A0">
        <w:rPr>
          <w:rFonts w:asciiTheme="minorHAnsi" w:hAnsiTheme="minorHAnsi" w:cstheme="minorHAnsi"/>
          <w:w w:val="80"/>
        </w:rPr>
        <w:t xml:space="preserve"> regular meeting and th</w:t>
      </w:r>
      <w:r w:rsidR="00617AAC">
        <w:rPr>
          <w:rFonts w:asciiTheme="minorHAnsi" w:hAnsiTheme="minorHAnsi" w:cstheme="minorHAnsi"/>
          <w:w w:val="80"/>
        </w:rPr>
        <w:t xml:space="preserve">e May </w:t>
      </w:r>
      <w:r w:rsidRPr="00B769A0">
        <w:rPr>
          <w:rFonts w:asciiTheme="minorHAnsi" w:hAnsiTheme="minorHAnsi" w:cstheme="minorHAnsi"/>
          <w:w w:val="80"/>
        </w:rPr>
        <w:t xml:space="preserve">Statement of Expense, Profit &amp; Loss Statement, and Bank Statement. </w:t>
      </w:r>
      <w:r w:rsidR="00617AAC">
        <w:rPr>
          <w:rFonts w:asciiTheme="minorHAnsi" w:hAnsiTheme="minorHAnsi" w:cstheme="minorHAnsi"/>
          <w:w w:val="80"/>
        </w:rPr>
        <w:t>Gloria</w:t>
      </w:r>
      <w:r w:rsidRPr="00B769A0">
        <w:rPr>
          <w:rFonts w:asciiTheme="minorHAnsi" w:hAnsiTheme="minorHAnsi" w:cstheme="minorHAnsi"/>
          <w:w w:val="80"/>
        </w:rPr>
        <w:t xml:space="preserve"> seconded. Motion passed.  </w:t>
      </w:r>
    </w:p>
    <w:p w14:paraId="71B44BDC" w14:textId="77777777" w:rsidR="00E711FE" w:rsidRPr="00B769A0" w:rsidRDefault="00E711FE" w:rsidP="00E711FE">
      <w:pPr>
        <w:pStyle w:val="BodyText"/>
        <w:spacing w:before="238"/>
        <w:rPr>
          <w:rFonts w:asciiTheme="minorHAnsi" w:hAnsiTheme="minorHAnsi" w:cstheme="minorHAnsi"/>
        </w:rPr>
      </w:pPr>
      <w:r w:rsidRPr="00B769A0">
        <w:rPr>
          <w:rFonts w:asciiTheme="minorHAnsi" w:hAnsiTheme="minorHAnsi" w:cstheme="minorHAnsi"/>
          <w:smallCaps/>
          <w:color w:val="2E5395"/>
          <w:w w:val="80"/>
          <w:u w:val="single" w:color="2E5395"/>
        </w:rPr>
        <w:t>Library</w:t>
      </w:r>
      <w:r w:rsidRPr="00B769A0">
        <w:rPr>
          <w:rFonts w:asciiTheme="minorHAnsi" w:hAnsiTheme="minorHAnsi" w:cstheme="minorHAnsi"/>
          <w:smallCaps/>
          <w:color w:val="2E5395"/>
          <w:spacing w:val="-4"/>
          <w:u w:val="single" w:color="2E5395"/>
        </w:rPr>
        <w:t xml:space="preserve"> </w:t>
      </w:r>
      <w:r w:rsidRPr="00B769A0">
        <w:rPr>
          <w:rFonts w:asciiTheme="minorHAnsi" w:hAnsiTheme="minorHAnsi" w:cstheme="minorHAnsi"/>
          <w:smallCaps/>
          <w:color w:val="2E5395"/>
          <w:w w:val="80"/>
          <w:u w:val="single" w:color="2E5395"/>
        </w:rPr>
        <w:t>&amp;</w:t>
      </w:r>
      <w:r w:rsidRPr="00B769A0">
        <w:rPr>
          <w:rFonts w:asciiTheme="minorHAnsi" w:hAnsiTheme="minorHAnsi" w:cstheme="minorHAnsi"/>
          <w:smallCaps/>
          <w:color w:val="2E5395"/>
          <w:spacing w:val="-9"/>
          <w:w w:val="80"/>
          <w:u w:val="single" w:color="2E5395"/>
        </w:rPr>
        <w:t xml:space="preserve"> </w:t>
      </w:r>
      <w:r w:rsidRPr="00B769A0">
        <w:rPr>
          <w:rFonts w:asciiTheme="minorHAnsi" w:hAnsiTheme="minorHAnsi" w:cstheme="minorHAnsi"/>
          <w:smallCaps/>
          <w:color w:val="2E5395"/>
          <w:w w:val="80"/>
          <w:u w:val="single" w:color="2E5395"/>
        </w:rPr>
        <w:t>Staff</w:t>
      </w:r>
      <w:r w:rsidRPr="00B769A0">
        <w:rPr>
          <w:rFonts w:asciiTheme="minorHAnsi" w:hAnsiTheme="minorHAnsi" w:cstheme="minorHAnsi"/>
          <w:smallCaps/>
          <w:color w:val="2E5395"/>
          <w:spacing w:val="-3"/>
          <w:u w:val="single" w:color="2E5395"/>
        </w:rPr>
        <w:t xml:space="preserve"> </w:t>
      </w:r>
      <w:r w:rsidRPr="00B769A0">
        <w:rPr>
          <w:rFonts w:asciiTheme="minorHAnsi" w:hAnsiTheme="minorHAnsi" w:cstheme="minorHAnsi"/>
          <w:smallCaps/>
          <w:color w:val="2E5395"/>
          <w:spacing w:val="-2"/>
          <w:w w:val="80"/>
          <w:u w:val="single" w:color="2E5395"/>
        </w:rPr>
        <w:t>Reports</w:t>
      </w:r>
    </w:p>
    <w:p w14:paraId="2CCF35ED" w14:textId="6E744EF7" w:rsidR="00E711FE" w:rsidRPr="00B769A0" w:rsidRDefault="00E711FE" w:rsidP="00E711FE">
      <w:pPr>
        <w:pStyle w:val="BodyText"/>
        <w:spacing w:before="274"/>
        <w:rPr>
          <w:rFonts w:asciiTheme="minorHAnsi" w:hAnsiTheme="minorHAnsi" w:cstheme="minorHAnsi"/>
        </w:rPr>
      </w:pPr>
      <w:r w:rsidRPr="00B769A0">
        <w:rPr>
          <w:rFonts w:asciiTheme="minorHAnsi" w:hAnsiTheme="minorHAnsi" w:cstheme="minorHAnsi"/>
          <w:w w:val="80"/>
        </w:rPr>
        <w:t>Statistical</w:t>
      </w:r>
      <w:r w:rsidRPr="00B769A0">
        <w:rPr>
          <w:rFonts w:asciiTheme="minorHAnsi" w:hAnsiTheme="minorHAnsi" w:cstheme="minorHAnsi"/>
          <w:spacing w:val="-6"/>
        </w:rPr>
        <w:t xml:space="preserve"> </w:t>
      </w:r>
      <w:r w:rsidRPr="00B769A0">
        <w:rPr>
          <w:rFonts w:asciiTheme="minorHAnsi" w:hAnsiTheme="minorHAnsi" w:cstheme="minorHAnsi"/>
          <w:w w:val="80"/>
        </w:rPr>
        <w:t>Reports:</w:t>
      </w:r>
      <w:r w:rsidRPr="00B769A0">
        <w:rPr>
          <w:rFonts w:asciiTheme="minorHAnsi" w:hAnsiTheme="minorHAnsi" w:cstheme="minorHAnsi"/>
          <w:spacing w:val="-4"/>
        </w:rPr>
        <w:t xml:space="preserve"> </w:t>
      </w:r>
      <w:r w:rsidR="00617AAC">
        <w:rPr>
          <w:rFonts w:asciiTheme="minorHAnsi" w:hAnsiTheme="minorHAnsi" w:cstheme="minorHAnsi"/>
          <w:w w:val="80"/>
        </w:rPr>
        <w:t xml:space="preserve">No statistical report shared at the May meeting. </w:t>
      </w:r>
    </w:p>
    <w:p w14:paraId="24549A71" w14:textId="77777777" w:rsidR="00E711FE" w:rsidRPr="00B769A0" w:rsidRDefault="00E711FE" w:rsidP="00E711FE">
      <w:pPr>
        <w:pStyle w:val="BodyText"/>
        <w:ind w:right="343"/>
        <w:rPr>
          <w:rFonts w:asciiTheme="minorHAnsi" w:hAnsiTheme="minorHAnsi" w:cstheme="minorHAnsi"/>
          <w:w w:val="80"/>
        </w:rPr>
      </w:pPr>
      <w:r w:rsidRPr="00B769A0">
        <w:rPr>
          <w:rFonts w:asciiTheme="minorHAnsi" w:hAnsiTheme="minorHAnsi" w:cstheme="minorHAnsi"/>
          <w:w w:val="80"/>
        </w:rPr>
        <w:t xml:space="preserve">Branch News: Branch news was distributed at the meeting. </w:t>
      </w:r>
    </w:p>
    <w:p w14:paraId="5CB5B69E" w14:textId="77777777" w:rsidR="00E711FE" w:rsidRPr="00B769A0" w:rsidRDefault="00E711FE" w:rsidP="00E711FE">
      <w:pPr>
        <w:pStyle w:val="BodyText"/>
        <w:spacing w:before="273"/>
        <w:rPr>
          <w:rFonts w:asciiTheme="minorHAnsi" w:hAnsiTheme="minorHAnsi" w:cstheme="minorHAnsi"/>
          <w:color w:val="2E5395"/>
          <w:w w:val="80"/>
          <w:u w:val="single" w:color="2E5395"/>
        </w:rPr>
      </w:pPr>
      <w:r w:rsidRPr="00B769A0">
        <w:rPr>
          <w:rFonts w:asciiTheme="minorHAnsi" w:hAnsiTheme="minorHAnsi" w:cstheme="minorHAnsi"/>
          <w:color w:val="2E5395"/>
          <w:w w:val="80"/>
          <w:u w:val="single" w:color="2E5395"/>
        </w:rPr>
        <w:t>POSITION SEARCH UPDATES</w:t>
      </w:r>
    </w:p>
    <w:p w14:paraId="422BB5DF" w14:textId="0E65E414" w:rsidR="00E711FE" w:rsidRDefault="00617AAC" w:rsidP="00E711FE">
      <w:pPr>
        <w:pStyle w:val="BodyText"/>
        <w:spacing w:before="273"/>
        <w:rPr>
          <w:rFonts w:asciiTheme="minorHAnsi" w:hAnsiTheme="minorHAnsi" w:cstheme="minorHAnsi"/>
          <w:color w:val="000000" w:themeColor="text1"/>
          <w:w w:val="80"/>
          <w:u w:color="2E5395"/>
        </w:rPr>
      </w:pPr>
      <w:r>
        <w:rPr>
          <w:rFonts w:asciiTheme="minorHAnsi" w:hAnsiTheme="minorHAnsi" w:cstheme="minorHAnsi"/>
          <w:color w:val="000000" w:themeColor="text1"/>
          <w:w w:val="80"/>
          <w:u w:color="2E5395"/>
        </w:rPr>
        <w:t xml:space="preserve">Mariyah Horner has been </w:t>
      </w:r>
      <w:r w:rsidR="0071419D">
        <w:rPr>
          <w:rFonts w:asciiTheme="minorHAnsi" w:hAnsiTheme="minorHAnsi" w:cstheme="minorHAnsi"/>
          <w:color w:val="000000" w:themeColor="text1"/>
          <w:w w:val="80"/>
          <w:u w:color="2E5395"/>
        </w:rPr>
        <w:t xml:space="preserve">hired for the Kooskia Branch Manager position and will be returning to the role. </w:t>
      </w:r>
    </w:p>
    <w:p w14:paraId="695D6485" w14:textId="2E196120" w:rsidR="0071419D" w:rsidRPr="00B769A0" w:rsidRDefault="0071419D" w:rsidP="0071419D">
      <w:pPr>
        <w:pStyle w:val="BodyText"/>
        <w:spacing w:before="273"/>
        <w:rPr>
          <w:rFonts w:asciiTheme="minorHAnsi" w:hAnsiTheme="minorHAnsi" w:cstheme="minorHAnsi"/>
          <w:color w:val="2E5395"/>
          <w:w w:val="80"/>
          <w:u w:val="single" w:color="2E5395"/>
        </w:rPr>
      </w:pPr>
      <w:r>
        <w:rPr>
          <w:rFonts w:asciiTheme="minorHAnsi" w:hAnsiTheme="minorHAnsi" w:cstheme="minorHAnsi"/>
          <w:color w:val="2E5395"/>
          <w:w w:val="80"/>
          <w:u w:val="single" w:color="2E5395"/>
        </w:rPr>
        <w:t>IMPACT AREAS</w:t>
      </w:r>
    </w:p>
    <w:p w14:paraId="75EB926D" w14:textId="08BD4C80" w:rsidR="0071419D" w:rsidRDefault="0071419D" w:rsidP="00E711FE">
      <w:pPr>
        <w:pStyle w:val="BodyText"/>
        <w:spacing w:before="273"/>
        <w:rPr>
          <w:rFonts w:asciiTheme="minorHAnsi" w:hAnsiTheme="minorHAnsi" w:cstheme="minorHAnsi"/>
          <w:color w:val="000000" w:themeColor="text1"/>
          <w:w w:val="80"/>
          <w:u w:color="2E5395"/>
        </w:rPr>
      </w:pPr>
      <w:r>
        <w:rPr>
          <w:rFonts w:asciiTheme="minorHAnsi" w:hAnsiTheme="minorHAnsi" w:cstheme="minorHAnsi"/>
          <w:color w:val="000000" w:themeColor="text1"/>
          <w:w w:val="80"/>
          <w:u w:color="2E5395"/>
        </w:rPr>
        <w:t xml:space="preserve">Ellamae shared information regarding funding from Everybody Reads provided by the Idaho Humanities Council was pulled as part of federal cuts. The Everybody Reads Committee is working to see what changes need to be made in order to keep the program going. </w:t>
      </w:r>
    </w:p>
    <w:p w14:paraId="612C8B76" w14:textId="04EF1A38" w:rsidR="0071419D" w:rsidRDefault="0071419D" w:rsidP="00E711FE">
      <w:pPr>
        <w:pStyle w:val="BodyText"/>
        <w:spacing w:before="273"/>
        <w:rPr>
          <w:rFonts w:asciiTheme="minorHAnsi" w:hAnsiTheme="minorHAnsi" w:cstheme="minorHAnsi"/>
          <w:color w:val="000000" w:themeColor="text1"/>
          <w:w w:val="80"/>
          <w:u w:color="2E5395"/>
        </w:rPr>
      </w:pPr>
    </w:p>
    <w:p w14:paraId="63CD7C7B" w14:textId="0B385FAA" w:rsidR="0071419D" w:rsidRPr="00B769A0" w:rsidRDefault="0071419D" w:rsidP="00E711FE">
      <w:pPr>
        <w:pStyle w:val="BodyText"/>
        <w:spacing w:before="273"/>
        <w:rPr>
          <w:rFonts w:asciiTheme="minorHAnsi" w:hAnsiTheme="minorHAnsi" w:cstheme="minorHAnsi"/>
          <w:color w:val="000000" w:themeColor="text1"/>
          <w:w w:val="80"/>
          <w:u w:color="2E5395"/>
        </w:rPr>
      </w:pPr>
      <w:r>
        <w:rPr>
          <w:rFonts w:asciiTheme="minorHAnsi" w:hAnsiTheme="minorHAnsi" w:cstheme="minorHAnsi"/>
          <w:color w:val="000000" w:themeColor="text1"/>
          <w:w w:val="80"/>
          <w:u w:color="2E5395"/>
        </w:rPr>
        <w:lastRenderedPageBreak/>
        <w:t xml:space="preserve">Additionally, </w:t>
      </w:r>
      <w:r w:rsidR="00C42985">
        <w:rPr>
          <w:rFonts w:asciiTheme="minorHAnsi" w:hAnsiTheme="minorHAnsi" w:cstheme="minorHAnsi"/>
          <w:color w:val="000000" w:themeColor="text1"/>
          <w:w w:val="80"/>
          <w:u w:color="2E5395"/>
        </w:rPr>
        <w:t xml:space="preserve">the Tech Refresh Program (DAII) program funding was pulled after a ruling at the federal level that the program is unconstitutional. This means that PRLD will need to secure or allocate funding, as the updating of branch technology is a critical need. Ellamae has priority rankings for the order of device replacement based on age, functionality and use. </w:t>
      </w:r>
    </w:p>
    <w:p w14:paraId="21ED0A20" w14:textId="77777777" w:rsidR="00E711FE" w:rsidRPr="00B769A0" w:rsidRDefault="00E711FE" w:rsidP="00E711FE">
      <w:pPr>
        <w:pStyle w:val="BodyText"/>
        <w:spacing w:before="273"/>
        <w:rPr>
          <w:rFonts w:asciiTheme="minorHAnsi" w:hAnsiTheme="minorHAnsi" w:cstheme="minorHAnsi"/>
        </w:rPr>
      </w:pPr>
      <w:r w:rsidRPr="00B769A0">
        <w:rPr>
          <w:rFonts w:asciiTheme="minorHAnsi" w:hAnsiTheme="minorHAnsi" w:cstheme="minorHAnsi"/>
          <w:color w:val="2E5395"/>
          <w:w w:val="80"/>
          <w:u w:val="single" w:color="2E5395"/>
        </w:rPr>
        <w:t>GRANT</w:t>
      </w:r>
      <w:r w:rsidRPr="00B769A0">
        <w:rPr>
          <w:rFonts w:asciiTheme="minorHAnsi" w:hAnsiTheme="minorHAnsi" w:cstheme="minorHAnsi"/>
          <w:color w:val="2E5395"/>
          <w:spacing w:val="-4"/>
          <w:u w:val="single" w:color="2E5395"/>
        </w:rPr>
        <w:t xml:space="preserve"> </w:t>
      </w:r>
      <w:r w:rsidRPr="00B769A0">
        <w:rPr>
          <w:rFonts w:asciiTheme="minorHAnsi" w:hAnsiTheme="minorHAnsi" w:cstheme="minorHAnsi"/>
          <w:color w:val="2E5395"/>
          <w:spacing w:val="-2"/>
          <w:w w:val="90"/>
          <w:u w:val="single" w:color="2E5395"/>
        </w:rPr>
        <w:t>UPDATES</w:t>
      </w:r>
    </w:p>
    <w:p w14:paraId="1DAA267F" w14:textId="2A8141EA" w:rsidR="00E711FE" w:rsidRPr="00B769A0" w:rsidRDefault="00E711FE" w:rsidP="00E711FE">
      <w:pPr>
        <w:pStyle w:val="BodyText"/>
        <w:spacing w:before="274"/>
        <w:ind w:left="0" w:right="343"/>
        <w:rPr>
          <w:rFonts w:asciiTheme="minorHAnsi" w:hAnsiTheme="minorHAnsi" w:cstheme="minorHAnsi"/>
          <w:bCs/>
          <w:w w:val="80"/>
        </w:rPr>
      </w:pPr>
      <w:r w:rsidRPr="00B769A0">
        <w:rPr>
          <w:rFonts w:asciiTheme="minorHAnsi" w:hAnsiTheme="minorHAnsi" w:cstheme="minorHAnsi"/>
          <w:b/>
          <w:w w:val="80"/>
        </w:rPr>
        <w:t xml:space="preserve">Kindergarten Readiness Grant – </w:t>
      </w:r>
      <w:r w:rsidRPr="00B769A0">
        <w:rPr>
          <w:rFonts w:asciiTheme="minorHAnsi" w:hAnsiTheme="minorHAnsi" w:cstheme="minorHAnsi"/>
          <w:bCs/>
          <w:w w:val="80"/>
        </w:rPr>
        <w:t>Ell</w:t>
      </w:r>
      <w:r w:rsidR="0071419D">
        <w:rPr>
          <w:rFonts w:asciiTheme="minorHAnsi" w:hAnsiTheme="minorHAnsi" w:cstheme="minorHAnsi"/>
          <w:bCs/>
          <w:w w:val="80"/>
        </w:rPr>
        <w:t>a</w:t>
      </w:r>
      <w:r w:rsidRPr="00B769A0">
        <w:rPr>
          <w:rFonts w:asciiTheme="minorHAnsi" w:hAnsiTheme="minorHAnsi" w:cstheme="minorHAnsi"/>
          <w:bCs/>
          <w:w w:val="80"/>
        </w:rPr>
        <w:t xml:space="preserve">mae </w:t>
      </w:r>
      <w:r w:rsidR="0071419D">
        <w:rPr>
          <w:rFonts w:asciiTheme="minorHAnsi" w:hAnsiTheme="minorHAnsi" w:cstheme="minorHAnsi"/>
          <w:bCs/>
          <w:w w:val="80"/>
        </w:rPr>
        <w:t>shared information and examples of purchases made as part of the Kindergarten Readiness Grant. The final report is coming up on June 15</w:t>
      </w:r>
      <w:r w:rsidR="0071419D" w:rsidRPr="0071419D">
        <w:rPr>
          <w:rFonts w:asciiTheme="minorHAnsi" w:hAnsiTheme="minorHAnsi" w:cstheme="minorHAnsi"/>
          <w:bCs/>
          <w:w w:val="80"/>
          <w:vertAlign w:val="superscript"/>
        </w:rPr>
        <w:t>th</w:t>
      </w:r>
      <w:r w:rsidR="0071419D">
        <w:rPr>
          <w:rFonts w:asciiTheme="minorHAnsi" w:hAnsiTheme="minorHAnsi" w:cstheme="minorHAnsi"/>
          <w:bCs/>
          <w:w w:val="80"/>
        </w:rPr>
        <w:t xml:space="preserve">. </w:t>
      </w:r>
    </w:p>
    <w:p w14:paraId="730C846A" w14:textId="6090E985" w:rsidR="00E711FE" w:rsidRPr="00B769A0" w:rsidRDefault="00E711FE" w:rsidP="00E711FE">
      <w:pPr>
        <w:pStyle w:val="BodyText"/>
        <w:spacing w:before="274"/>
        <w:ind w:left="0" w:right="343"/>
        <w:rPr>
          <w:rFonts w:asciiTheme="minorHAnsi" w:hAnsiTheme="minorHAnsi" w:cstheme="minorHAnsi"/>
          <w:bCs/>
          <w:w w:val="80"/>
        </w:rPr>
      </w:pPr>
      <w:r w:rsidRPr="00B769A0">
        <w:rPr>
          <w:rFonts w:asciiTheme="minorHAnsi" w:hAnsiTheme="minorHAnsi" w:cstheme="minorHAnsi"/>
          <w:b/>
          <w:w w:val="80"/>
        </w:rPr>
        <w:t xml:space="preserve">So That All May Read Grant – </w:t>
      </w:r>
      <w:r w:rsidRPr="00B769A0">
        <w:rPr>
          <w:rFonts w:asciiTheme="minorHAnsi" w:hAnsiTheme="minorHAnsi" w:cstheme="minorHAnsi"/>
          <w:bCs/>
          <w:w w:val="80"/>
        </w:rPr>
        <w:t>The District was awarded a 1,000 grant to purchase Large Type books for the Mobile Library, giving the Mobile Library a dedicated collection to meet the needs of patrons</w:t>
      </w:r>
      <w:r w:rsidR="0071419D">
        <w:rPr>
          <w:rFonts w:asciiTheme="minorHAnsi" w:hAnsiTheme="minorHAnsi" w:cstheme="minorHAnsi"/>
          <w:bCs/>
          <w:w w:val="80"/>
        </w:rPr>
        <w:t xml:space="preserve">. Purchases will be made shortly. </w:t>
      </w:r>
      <w:r w:rsidRPr="00B769A0">
        <w:rPr>
          <w:rFonts w:asciiTheme="minorHAnsi" w:hAnsiTheme="minorHAnsi" w:cstheme="minorHAnsi"/>
          <w:bCs/>
          <w:w w:val="80"/>
        </w:rPr>
        <w:t xml:space="preserve"> </w:t>
      </w:r>
    </w:p>
    <w:p w14:paraId="4240BFB5" w14:textId="57C422BD" w:rsidR="00E711FE" w:rsidRPr="00B769A0" w:rsidRDefault="00E711FE" w:rsidP="00E711FE">
      <w:pPr>
        <w:pStyle w:val="BodyText"/>
        <w:spacing w:before="274"/>
        <w:ind w:left="0" w:right="343"/>
        <w:rPr>
          <w:rFonts w:asciiTheme="minorHAnsi" w:hAnsiTheme="minorHAnsi" w:cstheme="minorHAnsi"/>
          <w:bCs/>
          <w:w w:val="80"/>
        </w:rPr>
      </w:pPr>
      <w:r w:rsidRPr="00B769A0">
        <w:rPr>
          <w:rFonts w:asciiTheme="minorHAnsi" w:hAnsiTheme="minorHAnsi" w:cstheme="minorHAnsi"/>
          <w:b/>
          <w:w w:val="80"/>
        </w:rPr>
        <w:t>DAAI tech Refresh Grant</w:t>
      </w:r>
      <w:r w:rsidRPr="00B769A0">
        <w:rPr>
          <w:rFonts w:asciiTheme="minorHAnsi" w:hAnsiTheme="minorHAnsi" w:cstheme="minorHAnsi"/>
          <w:bCs/>
          <w:w w:val="80"/>
        </w:rPr>
        <w:t xml:space="preserve"> – Ellamae shared that there is still no confirmation on whether or not the DAAI grant will be awarded to grantees following budget cuts, and that computers across the district will need to be replaced regardless. This will likely need to be done in stages, and a priority list is already prepared based on current computer </w:t>
      </w:r>
      <w:r w:rsidR="00EB334B" w:rsidRPr="00B769A0">
        <w:rPr>
          <w:rFonts w:asciiTheme="minorHAnsi" w:hAnsiTheme="minorHAnsi" w:cstheme="minorHAnsi"/>
          <w:bCs/>
          <w:w w:val="80"/>
        </w:rPr>
        <w:t xml:space="preserve">age, branch usage, reported issues etc. </w:t>
      </w:r>
    </w:p>
    <w:p w14:paraId="49075D7E" w14:textId="77777777" w:rsidR="00E711FE" w:rsidRPr="00B769A0" w:rsidRDefault="00E711FE" w:rsidP="00E711FE">
      <w:pPr>
        <w:pStyle w:val="BodyText"/>
        <w:spacing w:before="273"/>
        <w:rPr>
          <w:rFonts w:asciiTheme="minorHAnsi" w:hAnsiTheme="minorHAnsi" w:cstheme="minorHAnsi"/>
          <w:color w:val="2E5395"/>
          <w:w w:val="80"/>
          <w:u w:val="single" w:color="2E5395"/>
        </w:rPr>
      </w:pPr>
      <w:r w:rsidRPr="00B769A0">
        <w:rPr>
          <w:rFonts w:asciiTheme="minorHAnsi" w:hAnsiTheme="minorHAnsi" w:cstheme="minorHAnsi"/>
          <w:color w:val="2E5395"/>
          <w:w w:val="80"/>
          <w:u w:val="single" w:color="2E5395"/>
        </w:rPr>
        <w:t>CAPITAL PROJECT UPDATES</w:t>
      </w:r>
    </w:p>
    <w:p w14:paraId="3A9A8357" w14:textId="301EE8AD" w:rsidR="00E711FE" w:rsidRPr="00B769A0" w:rsidRDefault="00E711FE" w:rsidP="00E711FE">
      <w:pPr>
        <w:pStyle w:val="BodyText"/>
        <w:numPr>
          <w:ilvl w:val="0"/>
          <w:numId w:val="2"/>
        </w:numPr>
        <w:spacing w:before="274"/>
        <w:ind w:right="343"/>
        <w:rPr>
          <w:rFonts w:asciiTheme="minorHAnsi" w:hAnsiTheme="minorHAnsi" w:cstheme="minorHAnsi"/>
        </w:rPr>
      </w:pPr>
      <w:r w:rsidRPr="00B769A0">
        <w:rPr>
          <w:rFonts w:asciiTheme="minorHAnsi" w:hAnsiTheme="minorHAnsi" w:cstheme="minorHAnsi"/>
        </w:rPr>
        <w:t xml:space="preserve">Lapwai </w:t>
      </w:r>
      <w:proofErr w:type="gramStart"/>
      <w:r w:rsidRPr="00B769A0">
        <w:rPr>
          <w:rFonts w:asciiTheme="minorHAnsi" w:hAnsiTheme="minorHAnsi" w:cstheme="minorHAnsi"/>
        </w:rPr>
        <w:t xml:space="preserve">– </w:t>
      </w:r>
      <w:r w:rsidR="00C42985">
        <w:rPr>
          <w:rFonts w:asciiTheme="minorHAnsi" w:hAnsiTheme="minorHAnsi" w:cstheme="minorHAnsi"/>
        </w:rPr>
        <w:t xml:space="preserve"> Gloria</w:t>
      </w:r>
      <w:proofErr w:type="gramEnd"/>
      <w:r w:rsidR="00C42985">
        <w:rPr>
          <w:rFonts w:asciiTheme="minorHAnsi" w:hAnsiTheme="minorHAnsi" w:cstheme="minorHAnsi"/>
        </w:rPr>
        <w:t xml:space="preserve"> shared estimates for scope of work for the roof and wall repairs. </w:t>
      </w:r>
      <w:r w:rsidR="009954D1">
        <w:rPr>
          <w:rFonts w:asciiTheme="minorHAnsi" w:hAnsiTheme="minorHAnsi" w:cstheme="minorHAnsi"/>
        </w:rPr>
        <w:t xml:space="preserve">Work should begin in the next few weeks. Ellamae shared information from Dodd Snodgrass from CEDA regarding the CDBG Block Grant through Housing and Urban Development, Ellamae will connect with Dodd about coming to a future meeting. </w:t>
      </w:r>
      <w:proofErr w:type="spellStart"/>
      <w:r w:rsidR="009954D1">
        <w:rPr>
          <w:rFonts w:asciiTheme="minorHAnsi" w:hAnsiTheme="minorHAnsi" w:cstheme="minorHAnsi"/>
        </w:rPr>
        <w:t>Johna</w:t>
      </w:r>
      <w:proofErr w:type="spellEnd"/>
      <w:r w:rsidR="009954D1">
        <w:rPr>
          <w:rFonts w:asciiTheme="minorHAnsi" w:hAnsiTheme="minorHAnsi" w:cstheme="minorHAnsi"/>
        </w:rPr>
        <w:t xml:space="preserve"> </w:t>
      </w:r>
      <w:proofErr w:type="spellStart"/>
      <w:r w:rsidR="009954D1">
        <w:rPr>
          <w:rFonts w:asciiTheme="minorHAnsi" w:hAnsiTheme="minorHAnsi" w:cstheme="minorHAnsi"/>
        </w:rPr>
        <w:t>Boulafentis</w:t>
      </w:r>
      <w:proofErr w:type="spellEnd"/>
      <w:r w:rsidR="009954D1">
        <w:rPr>
          <w:rFonts w:asciiTheme="minorHAnsi" w:hAnsiTheme="minorHAnsi" w:cstheme="minorHAnsi"/>
        </w:rPr>
        <w:t xml:space="preserve"> from the Nez Perce Tribe ERWM Air Quality program shared information regarding Radon test results and next steps regarding potential mitigation and retesting. </w:t>
      </w:r>
    </w:p>
    <w:p w14:paraId="54AD6EE8" w14:textId="03DA5AAF" w:rsidR="00E711FE" w:rsidRPr="00B769A0" w:rsidRDefault="00E711FE" w:rsidP="00E711FE">
      <w:pPr>
        <w:pStyle w:val="BodyText"/>
        <w:numPr>
          <w:ilvl w:val="0"/>
          <w:numId w:val="2"/>
        </w:numPr>
        <w:spacing w:before="274" w:line="275" w:lineRule="exact"/>
        <w:ind w:right="343"/>
        <w:rPr>
          <w:rFonts w:asciiTheme="minorHAnsi" w:hAnsiTheme="minorHAnsi" w:cstheme="minorHAnsi"/>
        </w:rPr>
      </w:pPr>
      <w:r w:rsidRPr="00B769A0">
        <w:rPr>
          <w:rFonts w:asciiTheme="minorHAnsi" w:hAnsiTheme="minorHAnsi" w:cstheme="minorHAnsi"/>
        </w:rPr>
        <w:t xml:space="preserve">Kooskia – </w:t>
      </w:r>
      <w:r w:rsidR="00EB334B" w:rsidRPr="00B769A0">
        <w:rPr>
          <w:rFonts w:asciiTheme="minorHAnsi" w:hAnsiTheme="minorHAnsi" w:cstheme="minorHAnsi"/>
        </w:rPr>
        <w:t xml:space="preserve">Architect plans for </w:t>
      </w:r>
      <w:r w:rsidR="00B769A0" w:rsidRPr="00B769A0">
        <w:rPr>
          <w:rFonts w:asciiTheme="minorHAnsi" w:hAnsiTheme="minorHAnsi" w:cstheme="minorHAnsi"/>
        </w:rPr>
        <w:t xml:space="preserve">the </w:t>
      </w:r>
      <w:r w:rsidR="00EB334B" w:rsidRPr="00B769A0">
        <w:rPr>
          <w:rFonts w:asciiTheme="minorHAnsi" w:hAnsiTheme="minorHAnsi" w:cstheme="minorHAnsi"/>
        </w:rPr>
        <w:t xml:space="preserve">Kooskia site were discussed briefly. </w:t>
      </w:r>
    </w:p>
    <w:p w14:paraId="1C848D01" w14:textId="77777777" w:rsidR="00E711FE" w:rsidRPr="00B769A0" w:rsidRDefault="00E711FE" w:rsidP="00E711FE">
      <w:pPr>
        <w:tabs>
          <w:tab w:val="left" w:pos="820"/>
        </w:tabs>
        <w:ind w:left="460" w:right="520"/>
        <w:rPr>
          <w:rFonts w:asciiTheme="minorHAnsi" w:hAnsiTheme="minorHAnsi" w:cstheme="minorHAnsi"/>
          <w:sz w:val="24"/>
          <w:szCs w:val="24"/>
        </w:rPr>
      </w:pPr>
    </w:p>
    <w:p w14:paraId="24222739" w14:textId="77777777" w:rsidR="00E711FE" w:rsidRPr="00B769A0" w:rsidRDefault="00E711FE" w:rsidP="00E711FE">
      <w:pPr>
        <w:tabs>
          <w:tab w:val="left" w:pos="820"/>
        </w:tabs>
        <w:ind w:left="460" w:right="520"/>
        <w:rPr>
          <w:rFonts w:asciiTheme="minorHAnsi" w:hAnsiTheme="minorHAnsi" w:cstheme="minorHAnsi"/>
          <w:color w:val="657C9C" w:themeColor="text2" w:themeTint="BF"/>
          <w:sz w:val="24"/>
          <w:szCs w:val="24"/>
          <w:u w:val="single"/>
        </w:rPr>
      </w:pPr>
      <w:r w:rsidRPr="00B769A0">
        <w:rPr>
          <w:rFonts w:asciiTheme="minorHAnsi" w:hAnsiTheme="minorHAnsi" w:cstheme="minorHAnsi"/>
          <w:color w:val="657C9C" w:themeColor="text2" w:themeTint="BF"/>
          <w:sz w:val="24"/>
          <w:szCs w:val="24"/>
          <w:u w:val="single"/>
        </w:rPr>
        <w:t>ACTION ITEMS</w:t>
      </w:r>
    </w:p>
    <w:p w14:paraId="2886609A" w14:textId="40A19AF5" w:rsidR="00E711FE" w:rsidRPr="009954D1" w:rsidRDefault="009954D1" w:rsidP="00E711FE">
      <w:pPr>
        <w:pStyle w:val="ListParagraph"/>
        <w:numPr>
          <w:ilvl w:val="0"/>
          <w:numId w:val="1"/>
        </w:numPr>
        <w:tabs>
          <w:tab w:val="left" w:pos="820"/>
        </w:tabs>
        <w:ind w:right="520"/>
        <w:contextualSpacing w:val="0"/>
        <w:rPr>
          <w:rFonts w:asciiTheme="minorHAnsi" w:hAnsiTheme="minorHAnsi" w:cstheme="minorHAnsi"/>
          <w:color w:val="2E5395"/>
          <w:spacing w:val="39"/>
          <w:sz w:val="24"/>
          <w:szCs w:val="24"/>
        </w:rPr>
      </w:pPr>
      <w:r w:rsidRPr="009954D1">
        <w:rPr>
          <w:rFonts w:asciiTheme="minorHAnsi" w:hAnsiTheme="minorHAnsi" w:cstheme="minorHAnsi"/>
          <w:b/>
          <w:w w:val="80"/>
          <w:sz w:val="24"/>
          <w:szCs w:val="24"/>
        </w:rPr>
        <w:t xml:space="preserve">FY 2023 – 2024 Audit </w:t>
      </w:r>
      <w:r w:rsidR="00E711FE" w:rsidRPr="009954D1">
        <w:rPr>
          <w:rFonts w:asciiTheme="minorHAnsi" w:hAnsiTheme="minorHAnsi" w:cstheme="minorHAnsi"/>
          <w:b/>
          <w:w w:val="80"/>
          <w:sz w:val="24"/>
          <w:szCs w:val="24"/>
        </w:rPr>
        <w:t>–</w:t>
      </w:r>
      <w:r w:rsidR="00EB334B" w:rsidRPr="009954D1">
        <w:rPr>
          <w:rFonts w:asciiTheme="minorHAnsi" w:hAnsiTheme="minorHAnsi" w:cstheme="minorHAnsi"/>
          <w:bCs/>
          <w:w w:val="80"/>
          <w:sz w:val="24"/>
          <w:szCs w:val="24"/>
        </w:rPr>
        <w:t xml:space="preserve"> Lori </w:t>
      </w:r>
      <w:r>
        <w:rPr>
          <w:rFonts w:asciiTheme="minorHAnsi" w:hAnsiTheme="minorHAnsi" w:cstheme="minorHAnsi"/>
          <w:bCs/>
          <w:w w:val="80"/>
          <w:sz w:val="24"/>
          <w:szCs w:val="24"/>
        </w:rPr>
        <w:t xml:space="preserve">moved to accept the findings of the FY 23-24 audit following the presentation from Maria Wren from Presnell Gage. Leslie seconded. Motion passed. </w:t>
      </w:r>
    </w:p>
    <w:p w14:paraId="12C2888A" w14:textId="77777777" w:rsidR="009954D1" w:rsidRPr="009954D1" w:rsidRDefault="009954D1" w:rsidP="00E711FE">
      <w:pPr>
        <w:pStyle w:val="ListParagraph"/>
        <w:numPr>
          <w:ilvl w:val="0"/>
          <w:numId w:val="1"/>
        </w:numPr>
        <w:tabs>
          <w:tab w:val="left" w:pos="820"/>
        </w:tabs>
        <w:ind w:right="520"/>
        <w:contextualSpacing w:val="0"/>
        <w:rPr>
          <w:rFonts w:asciiTheme="minorHAnsi" w:hAnsiTheme="minorHAnsi" w:cstheme="minorHAnsi"/>
          <w:color w:val="2E5395"/>
          <w:spacing w:val="39"/>
          <w:sz w:val="24"/>
          <w:szCs w:val="24"/>
        </w:rPr>
      </w:pPr>
    </w:p>
    <w:p w14:paraId="4634B941" w14:textId="77777777" w:rsidR="00E711FE" w:rsidRPr="00B769A0" w:rsidRDefault="00E711FE" w:rsidP="00E711FE">
      <w:pPr>
        <w:tabs>
          <w:tab w:val="left" w:pos="820"/>
        </w:tabs>
        <w:ind w:right="520"/>
        <w:jc w:val="both"/>
        <w:rPr>
          <w:rFonts w:asciiTheme="minorHAnsi" w:hAnsiTheme="minorHAnsi" w:cstheme="minorHAnsi"/>
          <w:color w:val="2E5395"/>
          <w:spacing w:val="39"/>
          <w:sz w:val="24"/>
          <w:szCs w:val="24"/>
        </w:rPr>
      </w:pPr>
      <w:r w:rsidRPr="00B769A0">
        <w:rPr>
          <w:rFonts w:asciiTheme="minorHAnsi" w:hAnsiTheme="minorHAnsi" w:cstheme="minorHAnsi"/>
          <w:color w:val="2E5395"/>
          <w:w w:val="80"/>
          <w:sz w:val="24"/>
          <w:szCs w:val="24"/>
          <w:u w:val="single" w:color="2E5395"/>
        </w:rPr>
        <w:t>NEXT</w:t>
      </w:r>
      <w:r w:rsidRPr="00B769A0">
        <w:rPr>
          <w:rFonts w:asciiTheme="minorHAnsi" w:hAnsiTheme="minorHAnsi" w:cstheme="minorHAnsi"/>
          <w:color w:val="2E5395"/>
          <w:spacing w:val="-6"/>
          <w:sz w:val="24"/>
          <w:szCs w:val="24"/>
          <w:u w:val="single" w:color="2E5395"/>
        </w:rPr>
        <w:t xml:space="preserve"> </w:t>
      </w:r>
      <w:r w:rsidRPr="00B769A0">
        <w:rPr>
          <w:rFonts w:asciiTheme="minorHAnsi" w:hAnsiTheme="minorHAnsi" w:cstheme="minorHAnsi"/>
          <w:color w:val="2E5395"/>
          <w:w w:val="80"/>
          <w:sz w:val="24"/>
          <w:szCs w:val="24"/>
          <w:u w:val="single" w:color="2E5395"/>
        </w:rPr>
        <w:t>REGULAR</w:t>
      </w:r>
      <w:r w:rsidRPr="00B769A0">
        <w:rPr>
          <w:rFonts w:asciiTheme="minorHAnsi" w:hAnsiTheme="minorHAnsi" w:cstheme="minorHAnsi"/>
          <w:color w:val="2E5395"/>
          <w:spacing w:val="-4"/>
          <w:sz w:val="24"/>
          <w:szCs w:val="24"/>
          <w:u w:val="single" w:color="2E5395"/>
        </w:rPr>
        <w:t xml:space="preserve"> </w:t>
      </w:r>
      <w:r w:rsidRPr="00B769A0">
        <w:rPr>
          <w:rFonts w:asciiTheme="minorHAnsi" w:hAnsiTheme="minorHAnsi" w:cstheme="minorHAnsi"/>
          <w:color w:val="2E5395"/>
          <w:w w:val="80"/>
          <w:sz w:val="24"/>
          <w:szCs w:val="24"/>
          <w:u w:val="single" w:color="2E5395"/>
        </w:rPr>
        <w:t>MEETING</w:t>
      </w:r>
      <w:r w:rsidRPr="00B769A0">
        <w:rPr>
          <w:rFonts w:asciiTheme="minorHAnsi" w:hAnsiTheme="minorHAnsi" w:cstheme="minorHAnsi"/>
          <w:color w:val="2E5395"/>
          <w:spacing w:val="39"/>
          <w:sz w:val="24"/>
          <w:szCs w:val="24"/>
        </w:rPr>
        <w:t>:</w:t>
      </w:r>
    </w:p>
    <w:p w14:paraId="6FB3CD20" w14:textId="31F34BD8" w:rsidR="00E711FE" w:rsidRPr="00B769A0" w:rsidRDefault="009954D1" w:rsidP="00E711FE">
      <w:pPr>
        <w:spacing w:before="274" w:line="275" w:lineRule="exact"/>
        <w:ind w:left="100"/>
        <w:rPr>
          <w:rFonts w:asciiTheme="minorHAnsi" w:hAnsiTheme="minorHAnsi" w:cstheme="minorHAnsi"/>
          <w:w w:val="80"/>
          <w:sz w:val="24"/>
          <w:szCs w:val="24"/>
        </w:rPr>
      </w:pPr>
      <w:r>
        <w:rPr>
          <w:rFonts w:asciiTheme="minorHAnsi" w:hAnsiTheme="minorHAnsi" w:cstheme="minorHAnsi"/>
          <w:w w:val="80"/>
          <w:sz w:val="24"/>
          <w:szCs w:val="24"/>
        </w:rPr>
        <w:t>June 24t</w:t>
      </w:r>
      <w:r w:rsidR="00B769A0" w:rsidRPr="00B769A0">
        <w:rPr>
          <w:rFonts w:asciiTheme="minorHAnsi" w:hAnsiTheme="minorHAnsi" w:cstheme="minorHAnsi"/>
          <w:w w:val="80"/>
          <w:sz w:val="24"/>
          <w:szCs w:val="24"/>
        </w:rPr>
        <w:t>h</w:t>
      </w:r>
      <w:r w:rsidR="00E711FE" w:rsidRPr="00B769A0">
        <w:rPr>
          <w:rFonts w:asciiTheme="minorHAnsi" w:hAnsiTheme="minorHAnsi" w:cstheme="minorHAnsi"/>
          <w:w w:val="80"/>
          <w:sz w:val="24"/>
          <w:szCs w:val="24"/>
        </w:rPr>
        <w:t xml:space="preserve"> – 9:30 AM – Lapwai Community Library </w:t>
      </w:r>
    </w:p>
    <w:p w14:paraId="5FD12EA6" w14:textId="77777777" w:rsidR="00E711FE" w:rsidRPr="00B769A0" w:rsidRDefault="00E711FE" w:rsidP="00E711FE">
      <w:pPr>
        <w:spacing w:before="274" w:line="275" w:lineRule="exact"/>
        <w:ind w:left="100"/>
        <w:rPr>
          <w:rFonts w:asciiTheme="minorHAnsi" w:hAnsiTheme="minorHAnsi" w:cstheme="minorHAnsi"/>
          <w:w w:val="80"/>
          <w:sz w:val="24"/>
          <w:szCs w:val="24"/>
        </w:rPr>
      </w:pPr>
    </w:p>
    <w:p w14:paraId="76F7710A" w14:textId="77777777" w:rsidR="00E711FE" w:rsidRPr="00B769A0" w:rsidRDefault="00E711FE" w:rsidP="00E711FE">
      <w:pPr>
        <w:pStyle w:val="BodyText"/>
        <w:spacing w:before="0" w:line="275" w:lineRule="exact"/>
        <w:ind w:left="0"/>
        <w:rPr>
          <w:rFonts w:asciiTheme="minorHAnsi" w:hAnsiTheme="minorHAnsi" w:cstheme="minorHAnsi"/>
        </w:rPr>
      </w:pPr>
      <w:r w:rsidRPr="00B769A0">
        <w:rPr>
          <w:rFonts w:asciiTheme="minorHAnsi" w:hAnsiTheme="minorHAnsi" w:cstheme="minorHAnsi"/>
          <w:smallCaps/>
          <w:color w:val="2E5395"/>
          <w:w w:val="80"/>
          <w:u w:val="single" w:color="2E5395"/>
        </w:rPr>
        <w:t xml:space="preserve">    Adjournment</w:t>
      </w:r>
      <w:r w:rsidRPr="00B769A0">
        <w:rPr>
          <w:rFonts w:asciiTheme="minorHAnsi" w:hAnsiTheme="minorHAnsi" w:cstheme="minorHAnsi"/>
          <w:smallCaps/>
          <w:color w:val="2E5395"/>
          <w:spacing w:val="66"/>
          <w:w w:val="150"/>
        </w:rPr>
        <w:t xml:space="preserve"> </w:t>
      </w:r>
      <w:r w:rsidRPr="00B769A0">
        <w:rPr>
          <w:rFonts w:asciiTheme="minorHAnsi" w:hAnsiTheme="minorHAnsi" w:cstheme="minorHAnsi"/>
          <w:smallCaps/>
          <w:w w:val="80"/>
        </w:rPr>
        <w:t>11:05 am</w:t>
      </w:r>
      <w:r w:rsidRPr="00B769A0">
        <w:rPr>
          <w:rFonts w:asciiTheme="minorHAnsi" w:hAnsiTheme="minorHAnsi" w:cstheme="minorHAnsi"/>
        </w:rPr>
        <w:t xml:space="preserve"> - </w:t>
      </w:r>
      <w:r w:rsidRPr="00B769A0">
        <w:rPr>
          <w:rFonts w:asciiTheme="minorHAnsi" w:hAnsiTheme="minorHAnsi" w:cstheme="minorHAnsi"/>
          <w:w w:val="80"/>
        </w:rPr>
        <w:t>Respectfully</w:t>
      </w:r>
      <w:r w:rsidRPr="00B769A0">
        <w:rPr>
          <w:rFonts w:asciiTheme="minorHAnsi" w:hAnsiTheme="minorHAnsi" w:cstheme="minorHAnsi"/>
          <w:spacing w:val="-1"/>
        </w:rPr>
        <w:t xml:space="preserve"> </w:t>
      </w:r>
      <w:r w:rsidRPr="00B769A0">
        <w:rPr>
          <w:rFonts w:asciiTheme="minorHAnsi" w:hAnsiTheme="minorHAnsi" w:cstheme="minorHAnsi"/>
          <w:spacing w:val="-2"/>
          <w:w w:val="90"/>
        </w:rPr>
        <w:t>submitted,</w:t>
      </w:r>
      <w:r w:rsidRPr="00B769A0">
        <w:rPr>
          <w:rFonts w:asciiTheme="minorHAnsi" w:hAnsiTheme="minorHAnsi" w:cstheme="minorHAnsi"/>
        </w:rPr>
        <w:t xml:space="preserve"> </w:t>
      </w:r>
      <w:r w:rsidRPr="00B769A0">
        <w:rPr>
          <w:rFonts w:asciiTheme="minorHAnsi" w:hAnsiTheme="minorHAnsi" w:cstheme="minorHAnsi"/>
          <w:w w:val="80"/>
        </w:rPr>
        <w:t xml:space="preserve">Ellamae Burnell - Clerk of the Board </w:t>
      </w:r>
    </w:p>
    <w:p w14:paraId="0DB88B91" w14:textId="77777777" w:rsidR="00E711FE" w:rsidRDefault="00E711FE" w:rsidP="00E711FE">
      <w:pPr>
        <w:rPr>
          <w:rFonts w:asciiTheme="minorHAnsi" w:hAnsiTheme="minorHAnsi" w:cstheme="minorHAnsi"/>
          <w:sz w:val="24"/>
          <w:szCs w:val="24"/>
        </w:rPr>
      </w:pPr>
    </w:p>
    <w:p w14:paraId="69EADA29" w14:textId="77777777" w:rsidR="00716E94" w:rsidRDefault="00716E94" w:rsidP="00E711FE">
      <w:pPr>
        <w:rPr>
          <w:rFonts w:asciiTheme="minorHAnsi" w:hAnsiTheme="minorHAnsi" w:cstheme="minorHAnsi"/>
          <w:sz w:val="24"/>
          <w:szCs w:val="24"/>
        </w:rPr>
      </w:pPr>
    </w:p>
    <w:p w14:paraId="101EA593" w14:textId="45C4CB68" w:rsidR="00716E94" w:rsidRPr="00716E94" w:rsidRDefault="00716E94" w:rsidP="00E711FE">
      <w:pPr>
        <w:rPr>
          <w:rFonts w:asciiTheme="minorHAnsi" w:hAnsiTheme="minorHAnsi" w:cstheme="minorHAnsi"/>
          <w:b/>
          <w:bCs/>
          <w:sz w:val="24"/>
          <w:szCs w:val="24"/>
        </w:rPr>
      </w:pPr>
      <w:r w:rsidRPr="00716E94">
        <w:rPr>
          <w:rFonts w:asciiTheme="minorHAnsi" w:hAnsiTheme="minorHAnsi" w:cstheme="minorHAnsi"/>
          <w:b/>
          <w:bCs/>
          <w:sz w:val="24"/>
          <w:szCs w:val="24"/>
        </w:rPr>
        <w:t xml:space="preserve">Approved: June 24, 2025 </w:t>
      </w:r>
    </w:p>
    <w:p w14:paraId="7BCEE1C2" w14:textId="77777777" w:rsidR="00E711FE" w:rsidRDefault="00E711FE" w:rsidP="00E711FE"/>
    <w:p w14:paraId="47FE24D3" w14:textId="77777777" w:rsidR="00A95CEE" w:rsidRPr="00E711FE" w:rsidRDefault="00A95CEE" w:rsidP="00E711FE"/>
    <w:sectPr w:rsidR="00A95CEE" w:rsidRPr="00E711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DAC3" w14:textId="77777777" w:rsidR="00860ABF" w:rsidRDefault="00860ABF">
      <w:r>
        <w:separator/>
      </w:r>
    </w:p>
  </w:endnote>
  <w:endnote w:type="continuationSeparator" w:id="0">
    <w:p w14:paraId="306502A4" w14:textId="77777777" w:rsidR="00860ABF" w:rsidRDefault="0086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E0F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877F"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B89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EBBF" w14:textId="77777777" w:rsidR="00860ABF" w:rsidRDefault="00860ABF">
      <w:r>
        <w:separator/>
      </w:r>
    </w:p>
  </w:footnote>
  <w:footnote w:type="continuationSeparator" w:id="0">
    <w:p w14:paraId="7D9C56FD" w14:textId="77777777" w:rsidR="00860ABF" w:rsidRDefault="0086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03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851" w14:textId="5A4F0468"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3B6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863"/>
    <w:multiLevelType w:val="hybridMultilevel"/>
    <w:tmpl w:val="028051E4"/>
    <w:lvl w:ilvl="0" w:tplc="FA983E78">
      <w:start w:val="1"/>
      <w:numFmt w:val="lowerLetter"/>
      <w:lvlText w:val="%1)"/>
      <w:lvlJc w:val="left"/>
      <w:pPr>
        <w:ind w:left="820" w:hanging="360"/>
        <w:jc w:val="left"/>
      </w:pPr>
      <w:rPr>
        <w:rFonts w:ascii="Arial" w:eastAsia="Arial" w:hAnsi="Arial" w:cs="Arial" w:hint="default"/>
        <w:b/>
        <w:bCs/>
        <w:i w:val="0"/>
        <w:iCs w:val="0"/>
        <w:spacing w:val="-1"/>
        <w:w w:val="81"/>
        <w:sz w:val="24"/>
        <w:szCs w:val="24"/>
        <w:lang w:val="en-US" w:eastAsia="en-US" w:bidi="ar-SA"/>
      </w:rPr>
    </w:lvl>
    <w:lvl w:ilvl="1" w:tplc="CC30F506">
      <w:numFmt w:val="bullet"/>
      <w:lvlText w:val="•"/>
      <w:lvlJc w:val="left"/>
      <w:pPr>
        <w:ind w:left="1696" w:hanging="360"/>
      </w:pPr>
      <w:rPr>
        <w:rFonts w:hint="default"/>
        <w:lang w:val="en-US" w:eastAsia="en-US" w:bidi="ar-SA"/>
      </w:rPr>
    </w:lvl>
    <w:lvl w:ilvl="2" w:tplc="923481DE">
      <w:numFmt w:val="bullet"/>
      <w:lvlText w:val="•"/>
      <w:lvlJc w:val="left"/>
      <w:pPr>
        <w:ind w:left="2572" w:hanging="360"/>
      </w:pPr>
      <w:rPr>
        <w:rFonts w:hint="default"/>
        <w:lang w:val="en-US" w:eastAsia="en-US" w:bidi="ar-SA"/>
      </w:rPr>
    </w:lvl>
    <w:lvl w:ilvl="3" w:tplc="B346F89A">
      <w:numFmt w:val="bullet"/>
      <w:lvlText w:val="•"/>
      <w:lvlJc w:val="left"/>
      <w:pPr>
        <w:ind w:left="3448" w:hanging="360"/>
      </w:pPr>
      <w:rPr>
        <w:rFonts w:hint="default"/>
        <w:lang w:val="en-US" w:eastAsia="en-US" w:bidi="ar-SA"/>
      </w:rPr>
    </w:lvl>
    <w:lvl w:ilvl="4" w:tplc="EC9EFC88">
      <w:numFmt w:val="bullet"/>
      <w:lvlText w:val="•"/>
      <w:lvlJc w:val="left"/>
      <w:pPr>
        <w:ind w:left="4324" w:hanging="360"/>
      </w:pPr>
      <w:rPr>
        <w:rFonts w:hint="default"/>
        <w:lang w:val="en-US" w:eastAsia="en-US" w:bidi="ar-SA"/>
      </w:rPr>
    </w:lvl>
    <w:lvl w:ilvl="5" w:tplc="B67EB4CA">
      <w:numFmt w:val="bullet"/>
      <w:lvlText w:val="•"/>
      <w:lvlJc w:val="left"/>
      <w:pPr>
        <w:ind w:left="5200" w:hanging="360"/>
      </w:pPr>
      <w:rPr>
        <w:rFonts w:hint="default"/>
        <w:lang w:val="en-US" w:eastAsia="en-US" w:bidi="ar-SA"/>
      </w:rPr>
    </w:lvl>
    <w:lvl w:ilvl="6" w:tplc="232A7574">
      <w:numFmt w:val="bullet"/>
      <w:lvlText w:val="•"/>
      <w:lvlJc w:val="left"/>
      <w:pPr>
        <w:ind w:left="6076" w:hanging="360"/>
      </w:pPr>
      <w:rPr>
        <w:rFonts w:hint="default"/>
        <w:lang w:val="en-US" w:eastAsia="en-US" w:bidi="ar-SA"/>
      </w:rPr>
    </w:lvl>
    <w:lvl w:ilvl="7" w:tplc="6B063408">
      <w:numFmt w:val="bullet"/>
      <w:lvlText w:val="•"/>
      <w:lvlJc w:val="left"/>
      <w:pPr>
        <w:ind w:left="6952" w:hanging="360"/>
      </w:pPr>
      <w:rPr>
        <w:rFonts w:hint="default"/>
        <w:lang w:val="en-US" w:eastAsia="en-US" w:bidi="ar-SA"/>
      </w:rPr>
    </w:lvl>
    <w:lvl w:ilvl="8" w:tplc="72C45642">
      <w:numFmt w:val="bullet"/>
      <w:lvlText w:val="•"/>
      <w:lvlJc w:val="left"/>
      <w:pPr>
        <w:ind w:left="7828" w:hanging="360"/>
      </w:pPr>
      <w:rPr>
        <w:rFonts w:hint="default"/>
        <w:lang w:val="en-US" w:eastAsia="en-US" w:bidi="ar-SA"/>
      </w:rPr>
    </w:lvl>
  </w:abstractNum>
  <w:abstractNum w:abstractNumId="1" w15:restartNumberingAfterBreak="0">
    <w:nsid w:val="2FD9549F"/>
    <w:multiLevelType w:val="hybridMultilevel"/>
    <w:tmpl w:val="2ADEDA2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50F765CE"/>
    <w:multiLevelType w:val="hybridMultilevel"/>
    <w:tmpl w:val="D99CE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670922">
    <w:abstractNumId w:val="0"/>
  </w:num>
  <w:num w:numId="2" w16cid:durableId="1113592656">
    <w:abstractNumId w:val="1"/>
  </w:num>
  <w:num w:numId="3" w16cid:durableId="82456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FE"/>
    <w:rsid w:val="001B15AE"/>
    <w:rsid w:val="00617AAC"/>
    <w:rsid w:val="0071419D"/>
    <w:rsid w:val="00716E94"/>
    <w:rsid w:val="00860ABF"/>
    <w:rsid w:val="009954D1"/>
    <w:rsid w:val="00A95CEE"/>
    <w:rsid w:val="00B769A0"/>
    <w:rsid w:val="00C42985"/>
    <w:rsid w:val="00E711FE"/>
    <w:rsid w:val="00EB334B"/>
    <w:rsid w:val="00FA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28411"/>
  <w15:chartTrackingRefBased/>
  <w15:docId w15:val="{EC09174A-127F-41DD-8227-86133348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FE"/>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1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1FE"/>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E711FE"/>
    <w:pPr>
      <w:ind w:left="720"/>
      <w:contextualSpacing/>
    </w:pPr>
  </w:style>
  <w:style w:type="paragraph" w:styleId="BodyText">
    <w:name w:val="Body Text"/>
    <w:basedOn w:val="Normal"/>
    <w:link w:val="BodyTextChar"/>
    <w:uiPriority w:val="1"/>
    <w:qFormat/>
    <w:rsid w:val="00E711FE"/>
    <w:pPr>
      <w:spacing w:before="275"/>
      <w:ind w:left="100"/>
    </w:pPr>
    <w:rPr>
      <w:sz w:val="24"/>
      <w:szCs w:val="24"/>
    </w:rPr>
  </w:style>
  <w:style w:type="character" w:customStyle="1" w:styleId="BodyTextChar">
    <w:name w:val="Body Text Char"/>
    <w:basedOn w:val="DefaultParagraphFont"/>
    <w:link w:val="BodyText"/>
    <w:uiPriority w:val="1"/>
    <w:rsid w:val="00E711FE"/>
    <w:rPr>
      <w:rFonts w:ascii="Arial" w:eastAsia="Arial" w:hAnsi="Arial" w:cs="Arial"/>
      <w:sz w:val="24"/>
      <w:szCs w:val="24"/>
    </w:rPr>
  </w:style>
  <w:style w:type="paragraph" w:styleId="Header">
    <w:name w:val="header"/>
    <w:basedOn w:val="Normal"/>
    <w:link w:val="HeaderChar"/>
    <w:uiPriority w:val="99"/>
    <w:unhideWhenUsed/>
    <w:rsid w:val="00E711FE"/>
    <w:pPr>
      <w:tabs>
        <w:tab w:val="center" w:pos="4680"/>
        <w:tab w:val="right" w:pos="9360"/>
      </w:tabs>
    </w:pPr>
  </w:style>
  <w:style w:type="character" w:customStyle="1" w:styleId="HeaderChar">
    <w:name w:val="Header Char"/>
    <w:basedOn w:val="DefaultParagraphFont"/>
    <w:link w:val="Header"/>
    <w:uiPriority w:val="99"/>
    <w:rsid w:val="00E711FE"/>
    <w:rPr>
      <w:rFonts w:ascii="Arial" w:eastAsia="Arial" w:hAnsi="Arial" w:cs="Arial"/>
    </w:rPr>
  </w:style>
  <w:style w:type="paragraph" w:styleId="Footer">
    <w:name w:val="footer"/>
    <w:basedOn w:val="Normal"/>
    <w:link w:val="FooterChar"/>
    <w:uiPriority w:val="99"/>
    <w:unhideWhenUsed/>
    <w:rsid w:val="00E711FE"/>
    <w:pPr>
      <w:tabs>
        <w:tab w:val="center" w:pos="4680"/>
        <w:tab w:val="right" w:pos="9360"/>
      </w:tabs>
    </w:pPr>
  </w:style>
  <w:style w:type="character" w:customStyle="1" w:styleId="FooterChar">
    <w:name w:val="Footer Char"/>
    <w:basedOn w:val="DefaultParagraphFont"/>
    <w:link w:val="Footer"/>
    <w:uiPriority w:val="99"/>
    <w:rsid w:val="00E711F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8d7a5-5652-44b9-846f-4ed9c319656f">
      <Terms xmlns="http://schemas.microsoft.com/office/infopath/2007/PartnerControls"/>
    </lcf76f155ced4ddcb4097134ff3c332f>
    <TaxCatchAll xmlns="d7120895-c348-4ab5-92ec-2f2e60afcc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6965D3BEF7374B8909FFBAF5819FFF" ma:contentTypeVersion="11" ma:contentTypeDescription="Create a new document." ma:contentTypeScope="" ma:versionID="8f49c0f5da061065db6dd27b631173d3">
  <xsd:schema xmlns:xsd="http://www.w3.org/2001/XMLSchema" xmlns:xs="http://www.w3.org/2001/XMLSchema" xmlns:p="http://schemas.microsoft.com/office/2006/metadata/properties" xmlns:ns2="1ca8d7a5-5652-44b9-846f-4ed9c319656f" xmlns:ns3="d7120895-c348-4ab5-92ec-2f2e60afcc9e" targetNamespace="http://schemas.microsoft.com/office/2006/metadata/properties" ma:root="true" ma:fieldsID="6c49bea398ead35be0435fbcebce8a11" ns2:_="" ns3:_="">
    <xsd:import namespace="1ca8d7a5-5652-44b9-846f-4ed9c319656f"/>
    <xsd:import namespace="d7120895-c348-4ab5-92ec-2f2e60afcc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8d7a5-5652-44b9-846f-4ed9c319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48f5cc-b5b4-499d-89de-21ffa1763b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0895-c348-4ab5-92ec-2f2e60afcc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c165d4-5fe5-45c8-b19e-ba9d4e010b33}" ma:internalName="TaxCatchAll" ma:showField="CatchAllData" ma:web="d7120895-c348-4ab5-92ec-2f2e60afc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E68F-36F0-4FAD-95C8-688B56E76C04}">
  <ds:schemaRefs>
    <ds:schemaRef ds:uri="http://schemas.microsoft.com/office/2006/metadata/properties"/>
    <ds:schemaRef ds:uri="http://schemas.microsoft.com/office/infopath/2007/PartnerControls"/>
    <ds:schemaRef ds:uri="1ca8d7a5-5652-44b9-846f-4ed9c319656f"/>
    <ds:schemaRef ds:uri="d7120895-c348-4ab5-92ec-2f2e60afcc9e"/>
  </ds:schemaRefs>
</ds:datastoreItem>
</file>

<file path=customXml/itemProps2.xml><?xml version="1.0" encoding="utf-8"?>
<ds:datastoreItem xmlns:ds="http://schemas.openxmlformats.org/officeDocument/2006/customXml" ds:itemID="{A4731E1F-C691-48DD-94A1-559A60FD99E4}">
  <ds:schemaRefs>
    <ds:schemaRef ds:uri="http://schemas.microsoft.com/sharepoint/v3/contenttype/forms"/>
  </ds:schemaRefs>
</ds:datastoreItem>
</file>

<file path=customXml/itemProps3.xml><?xml version="1.0" encoding="utf-8"?>
<ds:datastoreItem xmlns:ds="http://schemas.openxmlformats.org/officeDocument/2006/customXml" ds:itemID="{ACD77EF0-31B4-47F6-83CD-DB77B6784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8d7a5-5652-44b9-846f-4ed9c319656f"/>
    <ds:schemaRef ds:uri="d7120895-c348-4ab5-92ec-2f2e60afc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5B6A1-64F1-4827-9755-BC019A66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2</cp:revision>
  <dcterms:created xsi:type="dcterms:W3CDTF">2025-09-29T16:57:00Z</dcterms:created>
  <dcterms:modified xsi:type="dcterms:W3CDTF">2025-09-29T16:57:00Z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9d959187-6765-49c8-ab43-f06556477ac3</vt:lpwstr>
  </property>
  <property fmtid="{D5CDD505-2E9C-101B-9397-08002B2CF9AE}" pid="3" name="ContentTypeId">
    <vt:lpwstr>0x0101007C6965D3BEF7374B8909FFBAF5819FFF</vt:lpwstr>
  </property>
</Properties>
</file>